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0" w:rsidRPr="00EE4E95" w:rsidRDefault="009612D0" w:rsidP="009612D0">
      <w:pPr>
        <w:jc w:val="center"/>
        <w:rPr>
          <w:rFonts w:ascii="Times New Roman" w:hAnsi="Times New Roman"/>
          <w:sz w:val="48"/>
          <w:szCs w:val="48"/>
        </w:rPr>
      </w:pPr>
      <w:r w:rsidRPr="00EE4E95">
        <w:rPr>
          <w:rFonts w:ascii="Times New Roman" w:hAnsi="Times New Roman"/>
          <w:sz w:val="48"/>
          <w:szCs w:val="48"/>
        </w:rPr>
        <w:t>Société Centrale d’Aviculture de France</w:t>
      </w:r>
      <w:r w:rsidR="009A1973" w:rsidRPr="00EE4E95">
        <w:rPr>
          <w:rFonts w:ascii="Times New Roman" w:hAnsi="Times New Roman"/>
          <w:sz w:val="48"/>
          <w:szCs w:val="48"/>
        </w:rPr>
        <w:t xml:space="preserve"> (S</w:t>
      </w:r>
      <w:r w:rsidR="00603ECF" w:rsidRPr="00EE4E95">
        <w:rPr>
          <w:rFonts w:ascii="Times New Roman" w:hAnsi="Times New Roman"/>
          <w:sz w:val="48"/>
          <w:szCs w:val="48"/>
        </w:rPr>
        <w:t>.</w:t>
      </w:r>
      <w:r w:rsidR="009A1973" w:rsidRPr="00EE4E95">
        <w:rPr>
          <w:rFonts w:ascii="Times New Roman" w:hAnsi="Times New Roman"/>
          <w:sz w:val="48"/>
          <w:szCs w:val="48"/>
        </w:rPr>
        <w:t>C</w:t>
      </w:r>
      <w:r w:rsidR="00603ECF" w:rsidRPr="00EE4E95">
        <w:rPr>
          <w:rFonts w:ascii="Times New Roman" w:hAnsi="Times New Roman"/>
          <w:sz w:val="48"/>
          <w:szCs w:val="48"/>
        </w:rPr>
        <w:t>.</w:t>
      </w:r>
      <w:r w:rsidR="009A1973" w:rsidRPr="00EE4E95">
        <w:rPr>
          <w:rFonts w:ascii="Times New Roman" w:hAnsi="Times New Roman"/>
          <w:sz w:val="48"/>
          <w:szCs w:val="48"/>
        </w:rPr>
        <w:t>A</w:t>
      </w:r>
      <w:r w:rsidR="00603ECF" w:rsidRPr="00EE4E95">
        <w:rPr>
          <w:rFonts w:ascii="Times New Roman" w:hAnsi="Times New Roman"/>
          <w:sz w:val="48"/>
          <w:szCs w:val="48"/>
        </w:rPr>
        <w:t>.</w:t>
      </w:r>
      <w:r w:rsidR="009A1973" w:rsidRPr="00EE4E95">
        <w:rPr>
          <w:rFonts w:ascii="Times New Roman" w:hAnsi="Times New Roman"/>
          <w:sz w:val="48"/>
          <w:szCs w:val="48"/>
        </w:rPr>
        <w:t>F</w:t>
      </w:r>
      <w:r w:rsidR="00603ECF" w:rsidRPr="00EE4E95">
        <w:rPr>
          <w:rFonts w:ascii="Times New Roman" w:hAnsi="Times New Roman"/>
          <w:sz w:val="48"/>
          <w:szCs w:val="48"/>
        </w:rPr>
        <w:t>.</w:t>
      </w:r>
      <w:r w:rsidR="009A1973" w:rsidRPr="00EE4E95">
        <w:rPr>
          <w:rFonts w:ascii="Times New Roman" w:hAnsi="Times New Roman"/>
          <w:sz w:val="48"/>
          <w:szCs w:val="48"/>
        </w:rPr>
        <w:t>)</w:t>
      </w:r>
    </w:p>
    <w:p w:rsidR="00B76645" w:rsidRPr="00EE4E95" w:rsidRDefault="008419B2" w:rsidP="00B76645">
      <w:pPr>
        <w:jc w:val="center"/>
        <w:rPr>
          <w:rFonts w:ascii="Times New Roman" w:hAnsi="Times New Roman"/>
        </w:rPr>
      </w:pPr>
      <w:r w:rsidRPr="008419B2">
        <w:rPr>
          <w:rFonts w:ascii="Times New Roman" w:hAnsi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5.5pt;margin-top:1.2pt;width:108.95pt;height:92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" filled="f" stroked="f">
            <v:textbox style="mso-fit-shape-to-text:t">
              <w:txbxContent>
                <w:p w:rsidR="00F66335" w:rsidRPr="005A4290" w:rsidRDefault="00F66335" w:rsidP="00B76645">
                  <w:r w:rsidRPr="00BC377F">
                    <w:rPr>
                      <w:noProof/>
                    </w:rPr>
                    <w:drawing>
                      <wp:inline distT="0" distB="0" distL="0" distR="0">
                        <wp:extent cx="1200150" cy="1085850"/>
                        <wp:effectExtent l="0" t="0" r="0" b="0"/>
                        <wp:docPr id="1" name="Image 1" descr="LOGO SC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 SCA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6645" w:rsidRPr="00EE4E95">
        <w:rPr>
          <w:rFonts w:ascii="Times New Roman" w:hAnsi="Times New Roman"/>
        </w:rPr>
        <w:t>Confédération Nationale des Associations d’Eleveurs d’Animaux de Basse-cour</w:t>
      </w:r>
    </w:p>
    <w:p w:rsidR="00B76645" w:rsidRPr="00EE4E95" w:rsidRDefault="00B76645" w:rsidP="00B76645">
      <w:pPr>
        <w:jc w:val="center"/>
        <w:rPr>
          <w:rFonts w:ascii="Times New Roman" w:hAnsi="Times New Roman"/>
        </w:rPr>
      </w:pPr>
      <w:r w:rsidRPr="00EE4E95">
        <w:rPr>
          <w:rFonts w:ascii="Times New Roman" w:hAnsi="Times New Roman"/>
        </w:rPr>
        <w:t>Association régie par la loi de 1901, reconnue d’utilité publique</w:t>
      </w:r>
    </w:p>
    <w:p w:rsidR="00B76645" w:rsidRPr="00EE4E95" w:rsidRDefault="00B76645" w:rsidP="00B76645">
      <w:pPr>
        <w:jc w:val="center"/>
        <w:rPr>
          <w:rFonts w:ascii="Times New Roman" w:hAnsi="Times New Roman"/>
        </w:rPr>
      </w:pPr>
      <w:r w:rsidRPr="00EE4E95">
        <w:rPr>
          <w:rFonts w:ascii="Times New Roman" w:hAnsi="Times New Roman"/>
        </w:rPr>
        <w:t>Crée en 1891</w:t>
      </w:r>
    </w:p>
    <w:p w:rsidR="005A4290" w:rsidRPr="00EE4E95" w:rsidRDefault="005A4290" w:rsidP="005A4290">
      <w:pPr>
        <w:jc w:val="center"/>
        <w:rPr>
          <w:rFonts w:ascii="Times New Roman" w:hAnsi="Times New Roman"/>
        </w:rPr>
      </w:pPr>
    </w:p>
    <w:p w:rsidR="00EE4E95" w:rsidRDefault="00EE4E95" w:rsidP="00103A3D">
      <w:pPr>
        <w:jc w:val="center"/>
        <w:rPr>
          <w:rFonts w:ascii="Times New Roman" w:hAnsi="Times New Roman"/>
          <w:sz w:val="16"/>
          <w:szCs w:val="16"/>
        </w:rPr>
      </w:pPr>
    </w:p>
    <w:p w:rsidR="00EE4E95" w:rsidRDefault="00EE4E95" w:rsidP="00103A3D">
      <w:pPr>
        <w:jc w:val="center"/>
        <w:rPr>
          <w:rFonts w:ascii="Times New Roman" w:hAnsi="Times New Roman"/>
          <w:sz w:val="16"/>
          <w:szCs w:val="16"/>
        </w:rPr>
      </w:pPr>
    </w:p>
    <w:p w:rsidR="00EE4E95" w:rsidRDefault="00EE4E95" w:rsidP="00103A3D">
      <w:pPr>
        <w:jc w:val="center"/>
        <w:rPr>
          <w:rFonts w:ascii="Times New Roman" w:hAnsi="Times New Roman"/>
          <w:sz w:val="16"/>
          <w:szCs w:val="16"/>
        </w:rPr>
      </w:pPr>
    </w:p>
    <w:p w:rsidR="00EE4E95" w:rsidRPr="00EE4E95" w:rsidRDefault="00EE4E95" w:rsidP="00103A3D">
      <w:pPr>
        <w:jc w:val="center"/>
        <w:rPr>
          <w:rFonts w:ascii="Times New Roman" w:hAnsi="Times New Roman"/>
          <w:sz w:val="16"/>
          <w:szCs w:val="16"/>
        </w:rPr>
      </w:pPr>
    </w:p>
    <w:p w:rsidR="005A4290" w:rsidRPr="00D02F8D" w:rsidRDefault="005A4290" w:rsidP="00D02F8D">
      <w:pPr>
        <w:jc w:val="center"/>
        <w:rPr>
          <w:rFonts w:ascii="Times New Roman" w:hAnsi="Times New Roman"/>
        </w:rPr>
      </w:pPr>
    </w:p>
    <w:p w:rsidR="005464F7" w:rsidRDefault="001B5A1D" w:rsidP="000F673D">
      <w:pPr>
        <w:ind w:left="-567"/>
        <w:rPr>
          <w:rFonts w:ascii="Verdana" w:hAnsi="Verdana" w:cs="Arial"/>
          <w:bCs/>
          <w:strike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103A3D">
        <w:tab/>
      </w:r>
      <w:r w:rsidR="00103A3D">
        <w:tab/>
      </w:r>
    </w:p>
    <w:p w:rsidR="00444BF7" w:rsidRDefault="008218A9" w:rsidP="005464F7">
      <w:pPr>
        <w:ind w:left="567" w:right="567"/>
        <w:jc w:val="center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Procès-verbal</w:t>
      </w:r>
      <w:r w:rsidR="00091D40" w:rsidRPr="00091D40">
        <w:rPr>
          <w:rFonts w:ascii="Verdana" w:hAnsi="Verdana" w:cs="Arial"/>
          <w:bCs/>
          <w:sz w:val="22"/>
          <w:szCs w:val="22"/>
        </w:rPr>
        <w:t xml:space="preserve"> </w:t>
      </w:r>
      <w:r w:rsidR="00091D40">
        <w:rPr>
          <w:rFonts w:ascii="Verdana" w:hAnsi="Verdana" w:cs="Arial"/>
          <w:bCs/>
          <w:sz w:val="22"/>
          <w:szCs w:val="22"/>
        </w:rPr>
        <w:t xml:space="preserve">de la réunion du </w:t>
      </w:r>
      <w:r w:rsidR="000F673D">
        <w:rPr>
          <w:rFonts w:ascii="Verdana" w:hAnsi="Verdana" w:cs="Arial"/>
          <w:bCs/>
          <w:sz w:val="22"/>
          <w:szCs w:val="22"/>
        </w:rPr>
        <w:t xml:space="preserve">CA, </w:t>
      </w:r>
      <w:r w:rsidR="00091D40">
        <w:rPr>
          <w:rFonts w:ascii="Verdana" w:hAnsi="Verdana" w:cs="Arial"/>
          <w:bCs/>
          <w:sz w:val="22"/>
          <w:szCs w:val="22"/>
        </w:rPr>
        <w:t>28 août 2021</w:t>
      </w:r>
    </w:p>
    <w:p w:rsidR="008218A9" w:rsidRDefault="008218A9" w:rsidP="005464F7">
      <w:pPr>
        <w:ind w:left="567" w:right="567"/>
        <w:jc w:val="center"/>
        <w:rPr>
          <w:rFonts w:ascii="Verdana" w:hAnsi="Verdana" w:cs="Arial"/>
          <w:bCs/>
          <w:sz w:val="22"/>
          <w:szCs w:val="22"/>
        </w:rPr>
      </w:pPr>
    </w:p>
    <w:p w:rsidR="008218A9" w:rsidRDefault="008218A9" w:rsidP="005464F7">
      <w:pPr>
        <w:ind w:left="567" w:right="567"/>
        <w:jc w:val="center"/>
        <w:rPr>
          <w:rFonts w:ascii="Verdana" w:hAnsi="Verdana" w:cs="Arial"/>
          <w:bCs/>
          <w:sz w:val="22"/>
          <w:szCs w:val="22"/>
        </w:rPr>
      </w:pPr>
    </w:p>
    <w:p w:rsidR="008218A9" w:rsidRDefault="008218A9" w:rsidP="008218A9">
      <w:pPr>
        <w:ind w:left="567" w:right="567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Membres présents : 12</w:t>
      </w:r>
    </w:p>
    <w:p w:rsidR="008218A9" w:rsidRDefault="008218A9" w:rsidP="008218A9">
      <w:pPr>
        <w:ind w:left="567" w:right="567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>J</w:t>
      </w:r>
      <w:r w:rsidR="00BA5FFF">
        <w:rPr>
          <w:rFonts w:ascii="Verdana" w:hAnsi="Verdana" w:cs="Arial"/>
          <w:b w:val="0"/>
          <w:bCs/>
          <w:sz w:val="22"/>
          <w:szCs w:val="22"/>
        </w:rPr>
        <w:t>e</w:t>
      </w:r>
      <w:r>
        <w:rPr>
          <w:rFonts w:ascii="Verdana" w:hAnsi="Verdana" w:cs="Arial"/>
          <w:b w:val="0"/>
          <w:bCs/>
          <w:sz w:val="22"/>
          <w:szCs w:val="22"/>
        </w:rPr>
        <w:t>an</w:t>
      </w:r>
      <w:r w:rsidR="00BA5FFF">
        <w:rPr>
          <w:rFonts w:ascii="Verdana" w:hAnsi="Verdana" w:cs="Arial"/>
          <w:b w:val="0"/>
          <w:bCs/>
          <w:sz w:val="22"/>
          <w:szCs w:val="22"/>
        </w:rPr>
        <w:t>n</w:t>
      </w:r>
      <w:r>
        <w:rPr>
          <w:rFonts w:ascii="Verdana" w:hAnsi="Verdana" w:cs="Arial"/>
          <w:b w:val="0"/>
          <w:bCs/>
          <w:sz w:val="22"/>
          <w:szCs w:val="22"/>
        </w:rPr>
        <w:t xml:space="preserve">ine JEHL, </w:t>
      </w:r>
      <w:r w:rsidRPr="008218A9">
        <w:rPr>
          <w:rFonts w:ascii="Verdana" w:hAnsi="Verdana" w:cs="Arial"/>
          <w:b w:val="0"/>
          <w:bCs/>
          <w:sz w:val="22"/>
          <w:szCs w:val="22"/>
        </w:rPr>
        <w:t>Gaston HARTER</w:t>
      </w:r>
      <w:r>
        <w:rPr>
          <w:rFonts w:ascii="Verdana" w:hAnsi="Verdana" w:cs="Arial"/>
          <w:b w:val="0"/>
          <w:bCs/>
          <w:sz w:val="22"/>
          <w:szCs w:val="22"/>
        </w:rPr>
        <w:t>, André GAILLARD, Jean-Claude PERIQUET, Samuel BOUCHER, Yvon CASTIEN, Marion SCHNEILIN, Christian FOUIN, Jean-François BAUDRON, Yves DESFORGES, Bernard JANISSON, Raymond KLIPFE</w:t>
      </w:r>
      <w:r w:rsidR="00BA5FFF">
        <w:rPr>
          <w:rFonts w:ascii="Verdana" w:hAnsi="Verdana" w:cs="Arial"/>
          <w:b w:val="0"/>
          <w:bCs/>
          <w:sz w:val="22"/>
          <w:szCs w:val="22"/>
        </w:rPr>
        <w:t>L.</w:t>
      </w:r>
    </w:p>
    <w:p w:rsidR="008218A9" w:rsidRDefault="008218A9" w:rsidP="008218A9">
      <w:pPr>
        <w:ind w:left="567" w:right="567"/>
        <w:rPr>
          <w:rFonts w:ascii="Verdana" w:hAnsi="Verdana" w:cs="Arial"/>
          <w:b w:val="0"/>
          <w:bCs/>
          <w:sz w:val="22"/>
          <w:szCs w:val="22"/>
        </w:rPr>
      </w:pPr>
    </w:p>
    <w:p w:rsidR="008218A9" w:rsidRDefault="008218A9" w:rsidP="008218A9">
      <w:pPr>
        <w:ind w:left="567" w:right="567"/>
        <w:rPr>
          <w:rFonts w:ascii="Verdana" w:hAnsi="Verdana" w:cs="Arial"/>
          <w:sz w:val="22"/>
          <w:szCs w:val="22"/>
        </w:rPr>
      </w:pPr>
      <w:r w:rsidRPr="008218A9">
        <w:rPr>
          <w:rFonts w:ascii="Verdana" w:hAnsi="Verdana" w:cs="Arial"/>
          <w:bCs/>
          <w:sz w:val="22"/>
          <w:szCs w:val="22"/>
        </w:rPr>
        <w:t>Excusés avec Pouvoir</w:t>
      </w:r>
      <w:r>
        <w:rPr>
          <w:rFonts w:ascii="Verdana" w:hAnsi="Verdana" w:cs="Arial"/>
          <w:bCs/>
          <w:sz w:val="22"/>
          <w:szCs w:val="22"/>
        </w:rPr>
        <w:t> </w:t>
      </w:r>
      <w:r>
        <w:rPr>
          <w:rFonts w:ascii="Verdana" w:hAnsi="Verdana" w:cs="Arial"/>
          <w:b w:val="0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6</w:t>
      </w:r>
    </w:p>
    <w:p w:rsidR="008218A9" w:rsidRDefault="00BA5FFF" w:rsidP="008218A9">
      <w:pPr>
        <w:ind w:left="567" w:right="567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Maryléne LEGOFF pouvoir à Samuel BOUCHER, </w:t>
      </w:r>
      <w:r w:rsidR="008218A9" w:rsidRPr="008218A9">
        <w:rPr>
          <w:rFonts w:ascii="Verdana" w:hAnsi="Verdana" w:cs="Arial"/>
          <w:b w:val="0"/>
          <w:sz w:val="22"/>
          <w:szCs w:val="22"/>
        </w:rPr>
        <w:t xml:space="preserve">Anthony RE pouvoir à </w:t>
      </w:r>
      <w:r w:rsidR="008218A9">
        <w:rPr>
          <w:rFonts w:ascii="Verdana" w:hAnsi="Verdana" w:cs="Arial"/>
          <w:b w:val="0"/>
          <w:bCs/>
          <w:sz w:val="22"/>
          <w:szCs w:val="22"/>
        </w:rPr>
        <w:t>Jean-Claude PERIQUET</w:t>
      </w:r>
      <w:r>
        <w:rPr>
          <w:rFonts w:ascii="Verdana" w:hAnsi="Verdana" w:cs="Arial"/>
          <w:b w:val="0"/>
          <w:bCs/>
          <w:sz w:val="22"/>
          <w:szCs w:val="22"/>
        </w:rPr>
        <w:t xml:space="preserve">, Johann COENNE pouvoir à Yves DESFORGES, Bernard BLAVY pouvoir à  </w:t>
      </w:r>
      <w:r w:rsidRPr="008218A9">
        <w:rPr>
          <w:rFonts w:ascii="Verdana" w:hAnsi="Verdana" w:cs="Arial"/>
          <w:b w:val="0"/>
          <w:bCs/>
          <w:sz w:val="22"/>
          <w:szCs w:val="22"/>
        </w:rPr>
        <w:t>Gaston HARTER</w:t>
      </w:r>
      <w:r>
        <w:rPr>
          <w:rFonts w:ascii="Verdana" w:hAnsi="Verdana" w:cs="Arial"/>
          <w:b w:val="0"/>
          <w:bCs/>
          <w:sz w:val="22"/>
          <w:szCs w:val="22"/>
        </w:rPr>
        <w:t>, Thierry DUCHEMIN pouvoir à Jeannine JEHL, Christian RAOUST pouvoir à Yvon CASTIEN.</w:t>
      </w:r>
    </w:p>
    <w:p w:rsidR="00BA5FFF" w:rsidRDefault="00BA5FFF" w:rsidP="008218A9">
      <w:pPr>
        <w:ind w:left="567" w:right="567"/>
        <w:rPr>
          <w:rFonts w:ascii="Verdana" w:hAnsi="Verdana" w:cs="Arial"/>
          <w:b w:val="0"/>
          <w:bCs/>
          <w:sz w:val="22"/>
          <w:szCs w:val="22"/>
        </w:rPr>
      </w:pPr>
    </w:p>
    <w:p w:rsidR="00BA5FFF" w:rsidRDefault="00BA5FFF" w:rsidP="008218A9">
      <w:pPr>
        <w:ind w:left="567" w:right="567"/>
        <w:rPr>
          <w:rFonts w:ascii="Verdana" w:hAnsi="Verdana" w:cs="Arial"/>
          <w:bCs/>
          <w:sz w:val="22"/>
          <w:szCs w:val="22"/>
        </w:rPr>
      </w:pPr>
      <w:r w:rsidRPr="00BA5FFF">
        <w:rPr>
          <w:rFonts w:ascii="Verdana" w:hAnsi="Verdana" w:cs="Arial"/>
          <w:bCs/>
          <w:sz w:val="22"/>
          <w:szCs w:val="22"/>
        </w:rPr>
        <w:t>Excusés</w:t>
      </w:r>
      <w:r>
        <w:rPr>
          <w:rFonts w:ascii="Verdana" w:hAnsi="Verdana" w:cs="Arial"/>
          <w:bCs/>
          <w:sz w:val="22"/>
          <w:szCs w:val="22"/>
        </w:rPr>
        <w:t> : 5</w:t>
      </w:r>
    </w:p>
    <w:p w:rsidR="00BA5FFF" w:rsidRPr="00BA5FFF" w:rsidRDefault="00BA5FFF" w:rsidP="008218A9">
      <w:pPr>
        <w:ind w:left="567" w:right="567"/>
        <w:rPr>
          <w:rFonts w:ascii="Verdana" w:hAnsi="Verdana" w:cs="Arial"/>
          <w:b w:val="0"/>
          <w:bCs/>
          <w:sz w:val="22"/>
          <w:szCs w:val="22"/>
        </w:rPr>
      </w:pPr>
      <w:r w:rsidRPr="00BA5FFF">
        <w:rPr>
          <w:rFonts w:ascii="Verdana" w:hAnsi="Verdana" w:cs="Arial"/>
          <w:b w:val="0"/>
          <w:bCs/>
          <w:sz w:val="22"/>
          <w:szCs w:val="22"/>
        </w:rPr>
        <w:t>Philippe HUDRY</w:t>
      </w:r>
      <w:r>
        <w:rPr>
          <w:rFonts w:ascii="Verdana" w:hAnsi="Verdana" w:cs="Arial"/>
          <w:b w:val="0"/>
          <w:bCs/>
          <w:sz w:val="22"/>
          <w:szCs w:val="22"/>
        </w:rPr>
        <w:t>, Yoann LEGUET, Frédéric BERNARD, Anthime LEROY, Pierre DELAMBRE</w:t>
      </w:r>
    </w:p>
    <w:p w:rsidR="00BA5FFF" w:rsidRPr="008218A9" w:rsidRDefault="00BA5FFF" w:rsidP="008218A9">
      <w:pPr>
        <w:ind w:left="567" w:right="567"/>
        <w:rPr>
          <w:rFonts w:ascii="Verdana" w:hAnsi="Verdana" w:cs="Arial"/>
          <w:b w:val="0"/>
          <w:sz w:val="22"/>
          <w:szCs w:val="22"/>
        </w:rPr>
      </w:pPr>
    </w:p>
    <w:p w:rsidR="00FF30F1" w:rsidRDefault="00FF30F1" w:rsidP="009B2082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FF30F1" w:rsidRDefault="00FF30F1" w:rsidP="009B2082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Accueil des participants par le Président</w:t>
      </w:r>
      <w:r w:rsidR="00091D40">
        <w:rPr>
          <w:rFonts w:ascii="Verdana" w:hAnsi="Verdana" w:cs="Arial"/>
          <w:b w:val="0"/>
          <w:sz w:val="22"/>
          <w:szCs w:val="22"/>
        </w:rPr>
        <w:t>.</w:t>
      </w:r>
    </w:p>
    <w:p w:rsidR="00FF30F1" w:rsidRDefault="00985871" w:rsidP="009B2082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La réunion débute à 10 </w:t>
      </w:r>
      <w:r w:rsidR="000F673D">
        <w:rPr>
          <w:rFonts w:ascii="Verdana" w:hAnsi="Verdana" w:cs="Arial"/>
          <w:b w:val="0"/>
          <w:sz w:val="22"/>
          <w:szCs w:val="22"/>
        </w:rPr>
        <w:t>H 07</w:t>
      </w:r>
      <w:r>
        <w:rPr>
          <w:rFonts w:ascii="Verdana" w:hAnsi="Verdana" w:cs="Arial"/>
          <w:b w:val="0"/>
          <w:sz w:val="22"/>
          <w:szCs w:val="22"/>
        </w:rPr>
        <w:t xml:space="preserve">, le Président accueille les participants en signalant </w:t>
      </w:r>
      <w:r w:rsidR="00091D40">
        <w:rPr>
          <w:rFonts w:ascii="Verdana" w:hAnsi="Verdana" w:cs="Arial"/>
          <w:b w:val="0"/>
          <w:sz w:val="22"/>
          <w:szCs w:val="22"/>
        </w:rPr>
        <w:t xml:space="preserve">qu’il </w:t>
      </w:r>
      <w:r>
        <w:rPr>
          <w:rFonts w:ascii="Verdana" w:hAnsi="Verdana" w:cs="Arial"/>
          <w:b w:val="0"/>
          <w:sz w:val="22"/>
          <w:szCs w:val="22"/>
        </w:rPr>
        <w:t xml:space="preserve">est heureux de les retrouver tous en bonne santé et se félicite </w:t>
      </w:r>
      <w:r w:rsidR="001D3249">
        <w:rPr>
          <w:rFonts w:ascii="Verdana" w:hAnsi="Verdana" w:cs="Arial"/>
          <w:b w:val="0"/>
          <w:sz w:val="22"/>
          <w:szCs w:val="22"/>
        </w:rPr>
        <w:t xml:space="preserve">de cette réunion </w:t>
      </w:r>
      <w:r w:rsidR="000F673D">
        <w:rPr>
          <w:rFonts w:ascii="Verdana" w:hAnsi="Verdana" w:cs="Arial"/>
          <w:b w:val="0"/>
          <w:sz w:val="22"/>
          <w:szCs w:val="22"/>
        </w:rPr>
        <w:t>qui peut se dérouler en</w:t>
      </w:r>
      <w:r w:rsidR="001D3249">
        <w:rPr>
          <w:rFonts w:ascii="Verdana" w:hAnsi="Verdana" w:cs="Arial"/>
          <w:b w:val="0"/>
          <w:sz w:val="22"/>
          <w:szCs w:val="22"/>
        </w:rPr>
        <w:t xml:space="preserve"> présentiel</w:t>
      </w:r>
      <w:r>
        <w:rPr>
          <w:rFonts w:ascii="Verdana" w:hAnsi="Verdana" w:cs="Arial"/>
          <w:b w:val="0"/>
          <w:sz w:val="22"/>
          <w:szCs w:val="22"/>
        </w:rPr>
        <w:t>.</w:t>
      </w:r>
    </w:p>
    <w:p w:rsidR="00985871" w:rsidRDefault="00985871" w:rsidP="009B2082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Il exprime le vœu que cette réunion se déroule dans une atmosphère cordiale et que des solutions </w:t>
      </w:r>
      <w:r w:rsidR="00091D40">
        <w:rPr>
          <w:rFonts w:ascii="Verdana" w:hAnsi="Verdana" w:cs="Arial"/>
          <w:b w:val="0"/>
          <w:sz w:val="22"/>
          <w:szCs w:val="22"/>
        </w:rPr>
        <w:t>pérennes</w:t>
      </w:r>
      <w:r>
        <w:rPr>
          <w:rFonts w:ascii="Verdana" w:hAnsi="Verdana" w:cs="Arial"/>
          <w:b w:val="0"/>
          <w:sz w:val="22"/>
          <w:szCs w:val="22"/>
        </w:rPr>
        <w:t xml:space="preserve"> soient trouvées.</w:t>
      </w:r>
    </w:p>
    <w:p w:rsidR="00985871" w:rsidRDefault="00985871" w:rsidP="00985871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Une minute de silence est observée, pour </w:t>
      </w:r>
      <w:r w:rsidR="00091D40">
        <w:rPr>
          <w:rFonts w:ascii="Verdana" w:hAnsi="Verdana" w:cs="Arial"/>
          <w:b w:val="0"/>
          <w:sz w:val="22"/>
          <w:szCs w:val="22"/>
        </w:rPr>
        <w:t xml:space="preserve">les aviculteurs qui nous ont </w:t>
      </w:r>
      <w:r w:rsidR="0028479D">
        <w:rPr>
          <w:rFonts w:ascii="Verdana" w:hAnsi="Verdana" w:cs="Arial"/>
          <w:b w:val="0"/>
          <w:sz w:val="22"/>
          <w:szCs w:val="22"/>
        </w:rPr>
        <w:t>quittés</w:t>
      </w:r>
      <w:r w:rsidR="00091D40">
        <w:rPr>
          <w:rFonts w:ascii="Verdana" w:hAnsi="Verdana" w:cs="Arial"/>
          <w:b w:val="0"/>
          <w:sz w:val="22"/>
          <w:szCs w:val="22"/>
        </w:rPr>
        <w:t xml:space="preserve">, en particulier </w:t>
      </w:r>
      <w:r>
        <w:rPr>
          <w:rFonts w:ascii="Verdana" w:hAnsi="Verdana" w:cs="Arial"/>
          <w:b w:val="0"/>
          <w:sz w:val="22"/>
          <w:szCs w:val="22"/>
        </w:rPr>
        <w:t>M</w:t>
      </w:r>
      <w:r w:rsidR="005464F7">
        <w:rPr>
          <w:rFonts w:ascii="Verdana" w:hAnsi="Verdana" w:cs="Arial"/>
          <w:b w:val="0"/>
          <w:sz w:val="22"/>
          <w:szCs w:val="22"/>
        </w:rPr>
        <w:t>M.</w:t>
      </w:r>
      <w:r>
        <w:rPr>
          <w:rFonts w:ascii="Verdana" w:hAnsi="Verdana" w:cs="Arial"/>
          <w:b w:val="0"/>
          <w:sz w:val="22"/>
          <w:szCs w:val="22"/>
        </w:rPr>
        <w:t xml:space="preserve"> D</w:t>
      </w:r>
      <w:r w:rsidR="005464F7">
        <w:rPr>
          <w:rFonts w:ascii="Verdana" w:hAnsi="Verdana" w:cs="Arial"/>
          <w:b w:val="0"/>
          <w:sz w:val="22"/>
          <w:szCs w:val="22"/>
        </w:rPr>
        <w:t>USSUD</w:t>
      </w:r>
      <w:r>
        <w:rPr>
          <w:rFonts w:ascii="Verdana" w:hAnsi="Verdana" w:cs="Arial"/>
          <w:b w:val="0"/>
          <w:sz w:val="22"/>
          <w:szCs w:val="22"/>
        </w:rPr>
        <w:t xml:space="preserve"> et M</w:t>
      </w:r>
      <w:r w:rsidR="005464F7">
        <w:rPr>
          <w:rFonts w:ascii="Verdana" w:hAnsi="Verdana" w:cs="Arial"/>
          <w:b w:val="0"/>
          <w:sz w:val="22"/>
          <w:szCs w:val="22"/>
        </w:rPr>
        <w:t>ARTIN</w:t>
      </w:r>
      <w:r>
        <w:rPr>
          <w:rFonts w:ascii="Verdana" w:hAnsi="Verdana" w:cs="Arial"/>
          <w:b w:val="0"/>
          <w:sz w:val="22"/>
          <w:szCs w:val="22"/>
        </w:rPr>
        <w:t>.</w:t>
      </w:r>
    </w:p>
    <w:p w:rsidR="00FF30F1" w:rsidRDefault="0027566F" w:rsidP="005464F7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Présentation </w:t>
      </w:r>
      <w:r w:rsidR="00091D40">
        <w:rPr>
          <w:rFonts w:ascii="Verdana" w:hAnsi="Verdana" w:cs="Arial"/>
          <w:b w:val="0"/>
          <w:sz w:val="22"/>
          <w:szCs w:val="22"/>
        </w:rPr>
        <w:t xml:space="preserve">des personnes </w:t>
      </w:r>
      <w:r>
        <w:rPr>
          <w:rFonts w:ascii="Verdana" w:hAnsi="Verdana" w:cs="Arial"/>
          <w:b w:val="0"/>
          <w:sz w:val="22"/>
          <w:szCs w:val="22"/>
        </w:rPr>
        <w:t>remplaçant</w:t>
      </w:r>
      <w:r w:rsidR="00091D40">
        <w:rPr>
          <w:rFonts w:ascii="Verdana" w:hAnsi="Verdana" w:cs="Arial"/>
          <w:b w:val="0"/>
          <w:sz w:val="22"/>
          <w:szCs w:val="22"/>
        </w:rPr>
        <w:t>s</w:t>
      </w:r>
      <w:r>
        <w:rPr>
          <w:rFonts w:ascii="Verdana" w:hAnsi="Verdana" w:cs="Arial"/>
          <w:b w:val="0"/>
          <w:sz w:val="22"/>
          <w:szCs w:val="22"/>
        </w:rPr>
        <w:t xml:space="preserve"> les délégués des régions/corps techniques, ces derniers</w:t>
      </w:r>
      <w:r w:rsidR="00091D40">
        <w:rPr>
          <w:rFonts w:ascii="Verdana" w:hAnsi="Verdana" w:cs="Arial"/>
          <w:b w:val="0"/>
          <w:sz w:val="22"/>
          <w:szCs w:val="22"/>
        </w:rPr>
        <w:t xml:space="preserve"> qui ont quitté leur poste</w:t>
      </w:r>
      <w:r>
        <w:rPr>
          <w:rFonts w:ascii="Verdana" w:hAnsi="Verdana" w:cs="Arial"/>
          <w:b w:val="0"/>
          <w:sz w:val="22"/>
          <w:szCs w:val="22"/>
        </w:rPr>
        <w:t xml:space="preserve"> depuis la dernière réunion de notre CA.</w:t>
      </w:r>
      <w:r w:rsidR="00CE5220">
        <w:rPr>
          <w:rFonts w:ascii="Verdana" w:hAnsi="Verdana" w:cs="Arial"/>
          <w:b w:val="0"/>
          <w:sz w:val="22"/>
          <w:szCs w:val="22"/>
        </w:rPr>
        <w:t xml:space="preserve"> </w:t>
      </w:r>
      <w:r w:rsidR="005464F7">
        <w:rPr>
          <w:rFonts w:ascii="Verdana" w:hAnsi="Verdana" w:cs="Arial"/>
          <w:b w:val="0"/>
          <w:sz w:val="22"/>
          <w:szCs w:val="22"/>
        </w:rPr>
        <w:t xml:space="preserve">Ces nouveaux représentants sont </w:t>
      </w:r>
      <w:r w:rsidR="00985871">
        <w:rPr>
          <w:rFonts w:ascii="Verdana" w:hAnsi="Verdana" w:cs="Arial"/>
          <w:b w:val="0"/>
          <w:sz w:val="22"/>
          <w:szCs w:val="22"/>
        </w:rPr>
        <w:t>M</w:t>
      </w:r>
      <w:r w:rsidR="005464F7">
        <w:rPr>
          <w:rFonts w:ascii="Verdana" w:hAnsi="Verdana" w:cs="Arial"/>
          <w:b w:val="0"/>
          <w:sz w:val="22"/>
          <w:szCs w:val="22"/>
        </w:rPr>
        <w:t>M.</w:t>
      </w:r>
      <w:r w:rsidR="00985871">
        <w:rPr>
          <w:rFonts w:ascii="Verdana" w:hAnsi="Verdana" w:cs="Arial"/>
          <w:b w:val="0"/>
          <w:sz w:val="22"/>
          <w:szCs w:val="22"/>
        </w:rPr>
        <w:t xml:space="preserve"> B</w:t>
      </w:r>
      <w:r w:rsidR="0028479D">
        <w:rPr>
          <w:rFonts w:ascii="Verdana" w:hAnsi="Verdana" w:cs="Arial"/>
          <w:b w:val="0"/>
          <w:sz w:val="22"/>
          <w:szCs w:val="22"/>
        </w:rPr>
        <w:t>AUDRON</w:t>
      </w:r>
      <w:r w:rsidR="00985871">
        <w:rPr>
          <w:rFonts w:ascii="Verdana" w:hAnsi="Verdana" w:cs="Arial"/>
          <w:b w:val="0"/>
          <w:sz w:val="22"/>
          <w:szCs w:val="22"/>
        </w:rPr>
        <w:t xml:space="preserve"> (Bourgogne Franche-Comté), F</w:t>
      </w:r>
      <w:r w:rsidR="00C24D04">
        <w:rPr>
          <w:rFonts w:ascii="Verdana" w:hAnsi="Verdana" w:cs="Arial"/>
          <w:b w:val="0"/>
          <w:sz w:val="22"/>
          <w:szCs w:val="22"/>
        </w:rPr>
        <w:t>O</w:t>
      </w:r>
      <w:r w:rsidR="005464F7">
        <w:rPr>
          <w:rFonts w:ascii="Verdana" w:hAnsi="Verdana" w:cs="Arial"/>
          <w:b w:val="0"/>
          <w:sz w:val="22"/>
          <w:szCs w:val="22"/>
        </w:rPr>
        <w:t>UIN</w:t>
      </w:r>
      <w:r>
        <w:rPr>
          <w:rFonts w:ascii="Verdana" w:hAnsi="Verdana" w:cs="Arial"/>
          <w:b w:val="0"/>
          <w:sz w:val="22"/>
          <w:szCs w:val="22"/>
        </w:rPr>
        <w:t xml:space="preserve"> (Poitou Charentes) et S</w:t>
      </w:r>
      <w:r w:rsidRPr="005464F7">
        <w:rPr>
          <w:rFonts w:ascii="Verdana" w:hAnsi="Verdana" w:cs="Arial"/>
          <w:b w:val="0"/>
          <w:caps/>
          <w:sz w:val="22"/>
          <w:szCs w:val="22"/>
        </w:rPr>
        <w:t>ch</w:t>
      </w:r>
      <w:r w:rsidR="005464F7" w:rsidRPr="005464F7">
        <w:rPr>
          <w:rFonts w:ascii="Verdana" w:hAnsi="Verdana" w:cs="Arial"/>
          <w:b w:val="0"/>
          <w:caps/>
          <w:sz w:val="22"/>
          <w:szCs w:val="22"/>
        </w:rPr>
        <w:t>n</w:t>
      </w:r>
      <w:r w:rsidRPr="005464F7">
        <w:rPr>
          <w:rFonts w:ascii="Verdana" w:hAnsi="Verdana" w:cs="Arial"/>
          <w:b w:val="0"/>
          <w:caps/>
          <w:sz w:val="22"/>
          <w:szCs w:val="22"/>
        </w:rPr>
        <w:t>eilin</w:t>
      </w:r>
      <w:r>
        <w:rPr>
          <w:rFonts w:ascii="Verdana" w:hAnsi="Verdana" w:cs="Arial"/>
          <w:b w:val="0"/>
          <w:sz w:val="22"/>
          <w:szCs w:val="22"/>
        </w:rPr>
        <w:t xml:space="preserve"> (Haut Rhin). </w:t>
      </w:r>
      <w:r w:rsidR="005464F7">
        <w:rPr>
          <w:rFonts w:ascii="Verdana" w:hAnsi="Verdana" w:cs="Arial"/>
          <w:b w:val="0"/>
          <w:sz w:val="22"/>
          <w:szCs w:val="22"/>
        </w:rPr>
        <w:t>Les autres membres présents se présentent également.</w:t>
      </w:r>
    </w:p>
    <w:p w:rsidR="0027566F" w:rsidRDefault="0027566F" w:rsidP="0027566F">
      <w:pPr>
        <w:ind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ab/>
      </w:r>
    </w:p>
    <w:p w:rsidR="00DB6501" w:rsidRDefault="00845A2B" w:rsidP="009B2082">
      <w:pPr>
        <w:numPr>
          <w:ilvl w:val="0"/>
          <w:numId w:val="2"/>
        </w:num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A</w:t>
      </w:r>
      <w:r w:rsidR="00FF30F1">
        <w:rPr>
          <w:rFonts w:ascii="Verdana" w:hAnsi="Verdana" w:cs="Arial"/>
          <w:b w:val="0"/>
          <w:sz w:val="22"/>
          <w:szCs w:val="22"/>
        </w:rPr>
        <w:t>pprobation du compte</w:t>
      </w:r>
      <w:r w:rsidR="00DB6501">
        <w:rPr>
          <w:rFonts w:ascii="Verdana" w:hAnsi="Verdana" w:cs="Arial"/>
          <w:b w:val="0"/>
          <w:sz w:val="22"/>
          <w:szCs w:val="22"/>
        </w:rPr>
        <w:t>-</w:t>
      </w:r>
      <w:r w:rsidR="00FF30F1">
        <w:rPr>
          <w:rFonts w:ascii="Verdana" w:hAnsi="Verdana" w:cs="Arial"/>
          <w:b w:val="0"/>
          <w:sz w:val="22"/>
          <w:szCs w:val="22"/>
        </w:rPr>
        <w:t>rendu du CA du 16 mars 2019</w:t>
      </w:r>
      <w:r w:rsidR="00B14BD7">
        <w:rPr>
          <w:rFonts w:ascii="Verdana" w:hAnsi="Verdana" w:cs="Arial"/>
          <w:b w:val="0"/>
          <w:sz w:val="22"/>
          <w:szCs w:val="22"/>
        </w:rPr>
        <w:t xml:space="preserve"> (dernier CA en présentiel pour cause de COVID 19), rédigé</w:t>
      </w:r>
      <w:r w:rsidR="00481494">
        <w:rPr>
          <w:rFonts w:ascii="Verdana" w:hAnsi="Verdana" w:cs="Arial"/>
          <w:b w:val="0"/>
          <w:sz w:val="22"/>
          <w:szCs w:val="22"/>
        </w:rPr>
        <w:t xml:space="preserve"> par Yves DESFORGES, secrétaire général de la SCAF</w:t>
      </w:r>
      <w:r w:rsidR="0027566F">
        <w:rPr>
          <w:rFonts w:ascii="Verdana" w:hAnsi="Verdana" w:cs="Arial"/>
          <w:b w:val="0"/>
          <w:sz w:val="22"/>
          <w:szCs w:val="22"/>
        </w:rPr>
        <w:t> : adopté à l’unanimité.</w:t>
      </w:r>
    </w:p>
    <w:p w:rsidR="00985871" w:rsidRDefault="00985871" w:rsidP="00985871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F7213C" w:rsidRDefault="00F7213C" w:rsidP="009B2082">
      <w:pPr>
        <w:numPr>
          <w:ilvl w:val="0"/>
          <w:numId w:val="2"/>
        </w:num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Elections </w:t>
      </w:r>
      <w:r w:rsidR="00747473">
        <w:rPr>
          <w:rFonts w:ascii="Verdana" w:hAnsi="Verdana" w:cs="Arial"/>
          <w:b w:val="0"/>
          <w:sz w:val="22"/>
          <w:szCs w:val="22"/>
        </w:rPr>
        <w:t>à</w:t>
      </w:r>
      <w:r>
        <w:rPr>
          <w:rFonts w:ascii="Verdana" w:hAnsi="Verdana" w:cs="Arial"/>
          <w:b w:val="0"/>
          <w:sz w:val="22"/>
          <w:szCs w:val="22"/>
        </w:rPr>
        <w:t xml:space="preserve"> 2 postes vacant</w:t>
      </w:r>
      <w:r w:rsidR="000635B2">
        <w:rPr>
          <w:rFonts w:ascii="Verdana" w:hAnsi="Verdana" w:cs="Arial"/>
          <w:b w:val="0"/>
          <w:sz w:val="22"/>
          <w:szCs w:val="22"/>
        </w:rPr>
        <w:t>s</w:t>
      </w:r>
      <w:r w:rsidR="00764F32">
        <w:rPr>
          <w:rFonts w:ascii="Verdana" w:hAnsi="Verdana" w:cs="Arial"/>
          <w:b w:val="0"/>
          <w:sz w:val="22"/>
          <w:szCs w:val="22"/>
        </w:rPr>
        <w:t xml:space="preserve"> du bureau du CA :</w:t>
      </w:r>
    </w:p>
    <w:p w:rsidR="00F7213C" w:rsidRDefault="00F7213C" w:rsidP="00F7213C">
      <w:pPr>
        <w:pStyle w:val="Paragraphedeliste"/>
        <w:numPr>
          <w:ilvl w:val="0"/>
          <w:numId w:val="8"/>
        </w:numPr>
        <w:ind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Poste de vice-président</w:t>
      </w:r>
      <w:r w:rsidR="0027566F">
        <w:rPr>
          <w:rFonts w:ascii="Verdana" w:hAnsi="Verdana" w:cs="Arial"/>
          <w:b w:val="0"/>
          <w:sz w:val="22"/>
          <w:szCs w:val="22"/>
        </w:rPr>
        <w:t> : M</w:t>
      </w:r>
      <w:r w:rsidR="006C0D7C">
        <w:rPr>
          <w:rFonts w:ascii="Verdana" w:hAnsi="Verdana" w:cs="Arial"/>
          <w:b w:val="0"/>
          <w:sz w:val="22"/>
          <w:szCs w:val="22"/>
        </w:rPr>
        <w:t>.</w:t>
      </w:r>
      <w:r w:rsidR="0027566F">
        <w:rPr>
          <w:rFonts w:ascii="Verdana" w:hAnsi="Verdana" w:cs="Arial"/>
          <w:b w:val="0"/>
          <w:sz w:val="22"/>
          <w:szCs w:val="22"/>
        </w:rPr>
        <w:t xml:space="preserve"> B</w:t>
      </w:r>
      <w:r w:rsidR="00A26759">
        <w:rPr>
          <w:rFonts w:ascii="Verdana" w:hAnsi="Verdana" w:cs="Arial"/>
          <w:b w:val="0"/>
          <w:sz w:val="22"/>
          <w:szCs w:val="22"/>
        </w:rPr>
        <w:t>AUDRON</w:t>
      </w:r>
      <w:r w:rsidR="00764F32">
        <w:rPr>
          <w:rFonts w:ascii="Verdana" w:hAnsi="Verdana" w:cs="Arial"/>
          <w:b w:val="0"/>
          <w:sz w:val="22"/>
          <w:szCs w:val="22"/>
        </w:rPr>
        <w:t xml:space="preserve"> élu à l’unanimité.</w:t>
      </w:r>
    </w:p>
    <w:p w:rsidR="00F7213C" w:rsidRDefault="00F7213C" w:rsidP="00F7213C">
      <w:pPr>
        <w:pStyle w:val="Paragraphedeliste"/>
        <w:numPr>
          <w:ilvl w:val="0"/>
          <w:numId w:val="8"/>
        </w:numPr>
        <w:ind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Poste de trésorier adjoint</w:t>
      </w:r>
      <w:r w:rsidR="00764F32">
        <w:rPr>
          <w:rFonts w:ascii="Verdana" w:hAnsi="Verdana" w:cs="Arial"/>
          <w:b w:val="0"/>
          <w:sz w:val="22"/>
          <w:szCs w:val="22"/>
        </w:rPr>
        <w:t> : report de vote.</w:t>
      </w:r>
    </w:p>
    <w:p w:rsidR="00764F32" w:rsidRPr="00764F32" w:rsidRDefault="00764F32" w:rsidP="00764F32">
      <w:pPr>
        <w:ind w:left="708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764F32" w:rsidRPr="00764F32" w:rsidRDefault="00C34736" w:rsidP="00764F32">
      <w:pPr>
        <w:pStyle w:val="Paragraphedeliste"/>
        <w:numPr>
          <w:ilvl w:val="0"/>
          <w:numId w:val="2"/>
        </w:numPr>
        <w:ind w:right="567"/>
        <w:jc w:val="both"/>
        <w:rPr>
          <w:rFonts w:ascii="Verdana" w:hAnsi="Verdana" w:cs="Arial"/>
          <w:b w:val="0"/>
          <w:sz w:val="22"/>
          <w:szCs w:val="22"/>
        </w:rPr>
      </w:pPr>
      <w:r w:rsidRPr="00C34736">
        <w:rPr>
          <w:rFonts w:ascii="Verdana" w:hAnsi="Verdana" w:cs="Arial"/>
          <w:b w:val="0"/>
          <w:sz w:val="22"/>
          <w:szCs w:val="22"/>
        </w:rPr>
        <w:t>Bilan financier 2020 par le trésorier Johann COËNN</w:t>
      </w:r>
      <w:r w:rsidR="00764F32">
        <w:rPr>
          <w:rFonts w:ascii="Verdana" w:hAnsi="Verdana" w:cs="Arial"/>
          <w:b w:val="0"/>
          <w:sz w:val="22"/>
          <w:szCs w:val="22"/>
        </w:rPr>
        <w:t>E</w:t>
      </w:r>
    </w:p>
    <w:p w:rsidR="00764F32" w:rsidRDefault="00764F32" w:rsidP="00764F32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Présentation des comptes par le secrétaire général. Présentation du document concernant l’apurement de la dette </w:t>
      </w:r>
      <w:r w:rsidR="00AC4F6D">
        <w:rPr>
          <w:rFonts w:ascii="Verdana" w:hAnsi="Verdana" w:cs="Arial"/>
          <w:b w:val="0"/>
          <w:sz w:val="22"/>
          <w:szCs w:val="22"/>
        </w:rPr>
        <w:t xml:space="preserve">de SAS </w:t>
      </w:r>
      <w:r w:rsidR="006C0D7C" w:rsidRPr="00AC4F6D">
        <w:rPr>
          <w:rFonts w:ascii="Verdana" w:hAnsi="Verdana" w:cs="Arial"/>
          <w:b w:val="0"/>
          <w:sz w:val="22"/>
          <w:szCs w:val="22"/>
        </w:rPr>
        <w:t>COMEXPOSIUM</w:t>
      </w:r>
      <w:r>
        <w:rPr>
          <w:rFonts w:ascii="Verdana" w:hAnsi="Verdana" w:cs="Arial"/>
          <w:b w:val="0"/>
          <w:sz w:val="22"/>
          <w:szCs w:val="22"/>
        </w:rPr>
        <w:t xml:space="preserve"> par le Président.</w:t>
      </w:r>
    </w:p>
    <w:p w:rsidR="00764F32" w:rsidRDefault="00B05D01" w:rsidP="00764F32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lastRenderedPageBreak/>
        <w:t>les</w:t>
      </w:r>
      <w:r w:rsidR="000F673D">
        <w:rPr>
          <w:rFonts w:ascii="Verdana" w:hAnsi="Verdana" w:cs="Arial"/>
          <w:b w:val="0"/>
          <w:sz w:val="22"/>
          <w:szCs w:val="22"/>
        </w:rPr>
        <w:t xml:space="preserve"> membre</w:t>
      </w:r>
      <w:r>
        <w:rPr>
          <w:rFonts w:ascii="Verdana" w:hAnsi="Verdana" w:cs="Arial"/>
          <w:b w:val="0"/>
          <w:sz w:val="22"/>
          <w:szCs w:val="22"/>
        </w:rPr>
        <w:t>s</w:t>
      </w:r>
      <w:r w:rsidR="00764F32">
        <w:rPr>
          <w:rFonts w:ascii="Verdana" w:hAnsi="Verdana" w:cs="Arial"/>
          <w:b w:val="0"/>
          <w:sz w:val="22"/>
          <w:szCs w:val="22"/>
        </w:rPr>
        <w:t xml:space="preserve"> de la commission des finances </w:t>
      </w:r>
      <w:r>
        <w:rPr>
          <w:rFonts w:ascii="Verdana" w:hAnsi="Verdana" w:cs="Arial"/>
          <w:b w:val="0"/>
          <w:sz w:val="22"/>
          <w:szCs w:val="22"/>
        </w:rPr>
        <w:t>ont</w:t>
      </w:r>
      <w:r w:rsidR="00764F32">
        <w:rPr>
          <w:rFonts w:ascii="Verdana" w:hAnsi="Verdana" w:cs="Arial"/>
          <w:b w:val="0"/>
          <w:sz w:val="22"/>
          <w:szCs w:val="22"/>
        </w:rPr>
        <w:t xml:space="preserve"> été informé en amont</w:t>
      </w:r>
      <w:r>
        <w:rPr>
          <w:rFonts w:ascii="Verdana" w:hAnsi="Verdana" w:cs="Arial"/>
          <w:b w:val="0"/>
          <w:sz w:val="22"/>
          <w:szCs w:val="22"/>
        </w:rPr>
        <w:t>( par mail du22/01/22)</w:t>
      </w:r>
      <w:r w:rsidR="00764F32">
        <w:rPr>
          <w:rFonts w:ascii="Verdana" w:hAnsi="Verdana" w:cs="Arial"/>
          <w:b w:val="0"/>
          <w:sz w:val="22"/>
          <w:szCs w:val="22"/>
        </w:rPr>
        <w:t xml:space="preserve"> du changement</w:t>
      </w:r>
      <w:r>
        <w:rPr>
          <w:rFonts w:ascii="Verdana" w:hAnsi="Verdana" w:cs="Arial"/>
          <w:b w:val="0"/>
          <w:sz w:val="22"/>
          <w:szCs w:val="22"/>
        </w:rPr>
        <w:t xml:space="preserve"> du montant</w:t>
      </w:r>
      <w:r w:rsidR="00764F32">
        <w:rPr>
          <w:rFonts w:ascii="Verdana" w:hAnsi="Verdana" w:cs="Arial"/>
          <w:b w:val="0"/>
          <w:sz w:val="22"/>
          <w:szCs w:val="22"/>
        </w:rPr>
        <w:t xml:space="preserve"> de rétrocession des corps techniques concernant les identifications.</w:t>
      </w:r>
    </w:p>
    <w:p w:rsidR="00764F32" w:rsidRPr="00C34736" w:rsidRDefault="00764F32" w:rsidP="00764F32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845A2B" w:rsidRDefault="00DB6501" w:rsidP="00C34736">
      <w:pPr>
        <w:pStyle w:val="Paragraphedeliste"/>
        <w:numPr>
          <w:ilvl w:val="0"/>
          <w:numId w:val="2"/>
        </w:numPr>
        <w:ind w:right="567"/>
        <w:jc w:val="both"/>
        <w:rPr>
          <w:rFonts w:ascii="Verdana" w:hAnsi="Verdana" w:cs="Arial"/>
          <w:b w:val="0"/>
          <w:sz w:val="22"/>
          <w:szCs w:val="22"/>
        </w:rPr>
      </w:pPr>
      <w:r w:rsidRPr="00C34736">
        <w:rPr>
          <w:rFonts w:ascii="Verdana" w:hAnsi="Verdana" w:cs="Arial"/>
          <w:b w:val="0"/>
          <w:sz w:val="22"/>
          <w:szCs w:val="22"/>
        </w:rPr>
        <w:t>Salon de l’Agriculture 2020</w:t>
      </w:r>
      <w:r w:rsidR="000635B2" w:rsidRPr="00C34736">
        <w:rPr>
          <w:rFonts w:ascii="Verdana" w:hAnsi="Verdana" w:cs="Arial"/>
          <w:b w:val="0"/>
          <w:sz w:val="22"/>
          <w:szCs w:val="22"/>
        </w:rPr>
        <w:t> : compte-rendu par le président Gaston HARTER</w:t>
      </w:r>
    </w:p>
    <w:p w:rsidR="00764F32" w:rsidRDefault="00764F32" w:rsidP="00764F32">
      <w:pPr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Le Président rappelle que le salon 2020 a été interrompu brutalement le samedi après-midi au lieu du dimanche soir (cause COVID).</w:t>
      </w:r>
      <w:r w:rsidR="003E6775">
        <w:rPr>
          <w:rFonts w:ascii="Verdana" w:hAnsi="Verdana" w:cs="Arial"/>
          <w:b w:val="0"/>
          <w:sz w:val="22"/>
          <w:szCs w:val="22"/>
        </w:rPr>
        <w:t xml:space="preserve"> Ceci a entraîné une remise des prix sans protocole. Toutefois, tous les bénévoles s’accordent à dire que le salon s’est déroulé dans </w:t>
      </w:r>
      <w:r w:rsidR="00747473">
        <w:rPr>
          <w:rFonts w:ascii="Verdana" w:hAnsi="Verdana" w:cs="Arial"/>
          <w:b w:val="0"/>
          <w:sz w:val="22"/>
          <w:szCs w:val="22"/>
        </w:rPr>
        <w:t>une</w:t>
      </w:r>
      <w:r w:rsidR="003E6775">
        <w:rPr>
          <w:rFonts w:ascii="Verdana" w:hAnsi="Verdana" w:cs="Arial"/>
          <w:b w:val="0"/>
          <w:sz w:val="22"/>
          <w:szCs w:val="22"/>
        </w:rPr>
        <w:t xml:space="preserve"> bonne ambiance malgré le travail pénible pendant 12 jours.</w:t>
      </w:r>
    </w:p>
    <w:p w:rsidR="003E6775" w:rsidRDefault="003E6775" w:rsidP="00764F32">
      <w:pPr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Le</w:t>
      </w:r>
      <w:r w:rsidR="006B0036">
        <w:rPr>
          <w:rFonts w:ascii="Verdana" w:hAnsi="Verdana" w:cs="Arial"/>
          <w:b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sz w:val="22"/>
          <w:szCs w:val="22"/>
        </w:rPr>
        <w:t>Président tient à remercier tous les éleveurs qui sont venus dans cette précipitation aider à démonter les cages.</w:t>
      </w:r>
    </w:p>
    <w:p w:rsidR="003E6775" w:rsidRDefault="003E6775" w:rsidP="00764F32">
      <w:pPr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La seule ombre au tableau a été notre collaboration avec la ferme pédagogique.</w:t>
      </w:r>
    </w:p>
    <w:p w:rsidR="003E6775" w:rsidRPr="00764F32" w:rsidRDefault="003E6775" w:rsidP="00764F32">
      <w:pPr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Une réunion étant prévue le dimanche afin de clarifier cette collaboration n’a pu avoir lieu, à cause de la fermeture précipitée du salon.</w:t>
      </w:r>
    </w:p>
    <w:p w:rsidR="00764F32" w:rsidRPr="00462041" w:rsidRDefault="00764F32" w:rsidP="00462041">
      <w:pPr>
        <w:ind w:right="567" w:firstLine="708"/>
        <w:jc w:val="both"/>
        <w:rPr>
          <w:rFonts w:ascii="Verdana" w:hAnsi="Verdana" w:cs="Arial"/>
          <w:b w:val="0"/>
          <w:sz w:val="22"/>
          <w:szCs w:val="22"/>
        </w:rPr>
      </w:pPr>
    </w:p>
    <w:p w:rsidR="00F7213C" w:rsidRDefault="003031C5" w:rsidP="00F7213C">
      <w:pPr>
        <w:pStyle w:val="Paragraphedeliste"/>
        <w:numPr>
          <w:ilvl w:val="0"/>
          <w:numId w:val="2"/>
        </w:numPr>
        <w:ind w:right="567"/>
        <w:jc w:val="both"/>
        <w:rPr>
          <w:rFonts w:ascii="Verdana" w:hAnsi="Verdana" w:cs="Arial"/>
          <w:b w:val="0"/>
          <w:sz w:val="22"/>
          <w:szCs w:val="22"/>
        </w:rPr>
      </w:pPr>
      <w:r w:rsidRPr="00F7213C">
        <w:rPr>
          <w:rFonts w:ascii="Verdana" w:hAnsi="Verdana" w:cs="Arial"/>
          <w:b w:val="0"/>
          <w:sz w:val="22"/>
          <w:szCs w:val="22"/>
        </w:rPr>
        <w:t xml:space="preserve">Décision sur le non-paiement de </w:t>
      </w:r>
      <w:r w:rsidR="007F52BE">
        <w:rPr>
          <w:rFonts w:ascii="Verdana" w:hAnsi="Verdana" w:cs="Arial"/>
          <w:b w:val="0"/>
          <w:sz w:val="22"/>
          <w:szCs w:val="22"/>
        </w:rPr>
        <w:t xml:space="preserve">la </w:t>
      </w:r>
      <w:r w:rsidRPr="00F7213C">
        <w:rPr>
          <w:rFonts w:ascii="Verdana" w:hAnsi="Verdana" w:cs="Arial"/>
          <w:b w:val="0"/>
          <w:sz w:val="22"/>
          <w:szCs w:val="22"/>
        </w:rPr>
        <w:t>cotisation</w:t>
      </w:r>
      <w:r w:rsidR="00F7213C" w:rsidRPr="00F7213C">
        <w:rPr>
          <w:rFonts w:ascii="Verdana" w:hAnsi="Verdana" w:cs="Arial"/>
          <w:b w:val="0"/>
          <w:sz w:val="22"/>
          <w:szCs w:val="22"/>
        </w:rPr>
        <w:t xml:space="preserve"> due statutairement à la SCA</w:t>
      </w:r>
      <w:r w:rsidR="00764F32">
        <w:rPr>
          <w:rFonts w:ascii="Verdana" w:hAnsi="Verdana" w:cs="Arial"/>
          <w:b w:val="0"/>
          <w:sz w:val="22"/>
          <w:szCs w:val="22"/>
        </w:rPr>
        <w:t>F</w:t>
      </w:r>
    </w:p>
    <w:p w:rsidR="003E6775" w:rsidRDefault="003E6775" w:rsidP="003E6775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Il est rappelé à l’ensemble des présidents de région que la cotisation de 2 euros par adhérents est à régler avant la fin mars par un chèque global.</w:t>
      </w:r>
    </w:p>
    <w:p w:rsidR="003E6775" w:rsidRPr="00764F32" w:rsidRDefault="003E6775" w:rsidP="003E6775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En cas de </w:t>
      </w:r>
      <w:r w:rsidR="006C0D7C">
        <w:rPr>
          <w:rFonts w:ascii="Verdana" w:hAnsi="Verdana" w:cs="Arial"/>
          <w:b w:val="0"/>
          <w:sz w:val="22"/>
          <w:szCs w:val="22"/>
        </w:rPr>
        <w:t>non-règlement</w:t>
      </w:r>
      <w:r>
        <w:rPr>
          <w:rFonts w:ascii="Verdana" w:hAnsi="Verdana" w:cs="Arial"/>
          <w:b w:val="0"/>
          <w:sz w:val="22"/>
          <w:szCs w:val="22"/>
        </w:rPr>
        <w:t xml:space="preserve"> par une société à sa région, la région a le devoir de ne plus délivrer de bagues et de prévenir la FNJ afin qu’aucun juge n’aille opérer dans leur exposition. Pour les corps techniques, il est rappelé que leur </w:t>
      </w:r>
      <w:r w:rsidR="003C11D0">
        <w:rPr>
          <w:rFonts w:ascii="Verdana" w:hAnsi="Verdana" w:cs="Arial"/>
          <w:b w:val="0"/>
          <w:sz w:val="22"/>
          <w:szCs w:val="22"/>
        </w:rPr>
        <w:t>rétrocession à la SCAF est de 0.03 euros par identification. Il ne faut pas confondre la cotisation unique et la rétrocession concernant les identifications. Une société doit adhérer à sa région avicole et ne peut plus adhérer à un corps technique.</w:t>
      </w:r>
    </w:p>
    <w:p w:rsidR="00F7213C" w:rsidRDefault="00F7213C" w:rsidP="003C11D0">
      <w:pPr>
        <w:ind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0713F9" w:rsidRDefault="00416A5D" w:rsidP="009B2082">
      <w:pPr>
        <w:numPr>
          <w:ilvl w:val="0"/>
          <w:numId w:val="2"/>
        </w:num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Archives de la SCAF-Confédération</w:t>
      </w:r>
      <w:r w:rsidR="009B2082">
        <w:rPr>
          <w:rFonts w:ascii="Verdana" w:hAnsi="Verdana" w:cs="Arial"/>
          <w:b w:val="0"/>
          <w:sz w:val="22"/>
          <w:szCs w:val="22"/>
        </w:rPr>
        <w:t xml:space="preserve"> : </w:t>
      </w:r>
      <w:r>
        <w:rPr>
          <w:rFonts w:ascii="Verdana" w:hAnsi="Verdana" w:cs="Arial"/>
          <w:b w:val="0"/>
          <w:sz w:val="22"/>
          <w:szCs w:val="22"/>
        </w:rPr>
        <w:t>présentation Gaston H</w:t>
      </w:r>
      <w:r w:rsidR="000713F9">
        <w:rPr>
          <w:rFonts w:ascii="Verdana" w:hAnsi="Verdana" w:cs="Arial"/>
          <w:b w:val="0"/>
          <w:sz w:val="22"/>
          <w:szCs w:val="22"/>
        </w:rPr>
        <w:t>ARTER</w:t>
      </w:r>
    </w:p>
    <w:p w:rsidR="003C11D0" w:rsidRDefault="003C11D0" w:rsidP="003C11D0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Le Président souligne l’énorme travail qui a été effectué, afin de classer et répertorier tous les documents des archives de la SCAF confédération.</w:t>
      </w:r>
    </w:p>
    <w:p w:rsidR="003C11D0" w:rsidRDefault="003C11D0" w:rsidP="003C11D0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Elles sont classées dans un lieu sûr, les archives de la Moselle</w:t>
      </w:r>
      <w:r w:rsidR="00747473">
        <w:rPr>
          <w:rFonts w:ascii="Verdana" w:hAnsi="Verdana" w:cs="Arial"/>
          <w:b w:val="0"/>
          <w:sz w:val="22"/>
          <w:szCs w:val="22"/>
        </w:rPr>
        <w:t>,</w:t>
      </w:r>
      <w:r>
        <w:rPr>
          <w:rFonts w:ascii="Verdana" w:hAnsi="Verdana" w:cs="Arial"/>
          <w:b w:val="0"/>
          <w:sz w:val="22"/>
          <w:szCs w:val="22"/>
        </w:rPr>
        <w:t xml:space="preserve"> et sont consultables par tous. Elles restent la propriété de la SCAF. Les archives conservées chez M</w:t>
      </w:r>
      <w:r w:rsidR="006C0D7C">
        <w:rPr>
          <w:rFonts w:ascii="Verdana" w:hAnsi="Verdana" w:cs="Arial"/>
          <w:b w:val="0"/>
          <w:sz w:val="22"/>
          <w:szCs w:val="22"/>
        </w:rPr>
        <w:t>M.</w:t>
      </w:r>
      <w:r>
        <w:rPr>
          <w:rFonts w:ascii="Verdana" w:hAnsi="Verdana" w:cs="Arial"/>
          <w:b w:val="0"/>
          <w:sz w:val="22"/>
          <w:szCs w:val="22"/>
        </w:rPr>
        <w:t xml:space="preserve"> D</w:t>
      </w:r>
      <w:r w:rsidRPr="006C0D7C">
        <w:rPr>
          <w:rFonts w:ascii="Verdana" w:hAnsi="Verdana" w:cs="Arial"/>
          <w:b w:val="0"/>
          <w:caps/>
          <w:sz w:val="22"/>
          <w:szCs w:val="22"/>
        </w:rPr>
        <w:t>esforges</w:t>
      </w:r>
      <w:r>
        <w:rPr>
          <w:rFonts w:ascii="Verdana" w:hAnsi="Verdana" w:cs="Arial"/>
          <w:b w:val="0"/>
          <w:sz w:val="22"/>
          <w:szCs w:val="22"/>
        </w:rPr>
        <w:t xml:space="preserve"> et C</w:t>
      </w:r>
      <w:r w:rsidRPr="006C0D7C">
        <w:rPr>
          <w:rFonts w:ascii="Verdana" w:hAnsi="Verdana" w:cs="Arial"/>
          <w:b w:val="0"/>
          <w:caps/>
          <w:sz w:val="22"/>
          <w:szCs w:val="22"/>
        </w:rPr>
        <w:t>oënn</w:t>
      </w:r>
      <w:r w:rsidR="006C0D7C">
        <w:rPr>
          <w:rFonts w:ascii="Verdana" w:hAnsi="Verdana" w:cs="Arial"/>
          <w:b w:val="0"/>
          <w:sz w:val="22"/>
          <w:szCs w:val="22"/>
        </w:rPr>
        <w:t>E</w:t>
      </w:r>
      <w:r>
        <w:rPr>
          <w:rFonts w:ascii="Verdana" w:hAnsi="Verdana" w:cs="Arial"/>
          <w:b w:val="0"/>
          <w:sz w:val="22"/>
          <w:szCs w:val="22"/>
        </w:rPr>
        <w:t xml:space="preserve"> rejoindront le stock archiv</w:t>
      </w:r>
      <w:r w:rsidR="006C0D7C">
        <w:rPr>
          <w:rFonts w:ascii="Verdana" w:hAnsi="Verdana" w:cs="Arial"/>
          <w:b w:val="0"/>
          <w:sz w:val="22"/>
          <w:szCs w:val="22"/>
        </w:rPr>
        <w:t>é</w:t>
      </w:r>
      <w:r>
        <w:rPr>
          <w:rFonts w:ascii="Verdana" w:hAnsi="Verdana" w:cs="Arial"/>
          <w:b w:val="0"/>
          <w:sz w:val="22"/>
          <w:szCs w:val="22"/>
        </w:rPr>
        <w:t xml:space="preserve"> en Moselle.</w:t>
      </w:r>
    </w:p>
    <w:p w:rsidR="00A96A04" w:rsidRPr="003C11D0" w:rsidRDefault="003C11D0" w:rsidP="003C11D0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Le Président rappelle que l’archivage de toutes les plaques et objets </w:t>
      </w:r>
      <w:r w:rsidR="00747473">
        <w:rPr>
          <w:rFonts w:ascii="Verdana" w:hAnsi="Verdana" w:cs="Arial"/>
          <w:b w:val="0"/>
          <w:sz w:val="22"/>
          <w:szCs w:val="22"/>
        </w:rPr>
        <w:t>a</w:t>
      </w:r>
      <w:r>
        <w:rPr>
          <w:rFonts w:ascii="Verdana" w:hAnsi="Verdana" w:cs="Arial"/>
          <w:b w:val="0"/>
          <w:sz w:val="22"/>
          <w:szCs w:val="22"/>
        </w:rPr>
        <w:t xml:space="preserve"> fait l’objet d’un recensement et qu’un catalogue a été édité grâce au travail </w:t>
      </w:r>
      <w:r w:rsidR="006C0D7C">
        <w:rPr>
          <w:rFonts w:ascii="Verdana" w:hAnsi="Verdana" w:cs="Arial"/>
          <w:b w:val="0"/>
          <w:sz w:val="22"/>
          <w:szCs w:val="22"/>
        </w:rPr>
        <w:t>de l’épouse de M.</w:t>
      </w:r>
      <w:r>
        <w:rPr>
          <w:rFonts w:ascii="Verdana" w:hAnsi="Verdana" w:cs="Arial"/>
          <w:b w:val="0"/>
          <w:sz w:val="22"/>
          <w:szCs w:val="22"/>
        </w:rPr>
        <w:t xml:space="preserve"> H</w:t>
      </w:r>
      <w:r w:rsidRPr="006C0D7C">
        <w:rPr>
          <w:rFonts w:ascii="Verdana" w:hAnsi="Verdana" w:cs="Arial"/>
          <w:b w:val="0"/>
          <w:caps/>
          <w:sz w:val="22"/>
          <w:szCs w:val="22"/>
        </w:rPr>
        <w:t>arter</w:t>
      </w:r>
      <w:r>
        <w:rPr>
          <w:rFonts w:ascii="Verdana" w:hAnsi="Verdana" w:cs="Arial"/>
          <w:b w:val="0"/>
          <w:sz w:val="22"/>
          <w:szCs w:val="22"/>
        </w:rPr>
        <w:t xml:space="preserve"> et </w:t>
      </w:r>
      <w:r w:rsidR="006C0D7C">
        <w:rPr>
          <w:rFonts w:ascii="Verdana" w:hAnsi="Verdana" w:cs="Arial"/>
          <w:b w:val="0"/>
          <w:sz w:val="22"/>
          <w:szCs w:val="22"/>
        </w:rPr>
        <w:t>d’un ami</w:t>
      </w:r>
      <w:r>
        <w:rPr>
          <w:rFonts w:ascii="Verdana" w:hAnsi="Verdana" w:cs="Arial"/>
          <w:b w:val="0"/>
          <w:sz w:val="22"/>
          <w:szCs w:val="22"/>
        </w:rPr>
        <w:t>.</w:t>
      </w:r>
    </w:p>
    <w:p w:rsidR="003C11D0" w:rsidRPr="00A96A04" w:rsidRDefault="003C11D0" w:rsidP="003C11D0">
      <w:pPr>
        <w:pStyle w:val="Paragraphedeliste"/>
        <w:ind w:left="1068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3031C5" w:rsidRDefault="009B2082" w:rsidP="00764F32">
      <w:pPr>
        <w:numPr>
          <w:ilvl w:val="0"/>
          <w:numId w:val="2"/>
        </w:num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 w:rsidRPr="00F7213C">
        <w:rPr>
          <w:rFonts w:ascii="Verdana" w:hAnsi="Verdana" w:cs="Arial"/>
          <w:b w:val="0"/>
          <w:sz w:val="22"/>
          <w:szCs w:val="22"/>
        </w:rPr>
        <w:t>Dossier SELECTAVI : présentation Gaston HARTER</w:t>
      </w:r>
    </w:p>
    <w:p w:rsidR="003C11D0" w:rsidRDefault="003C11D0" w:rsidP="003C11D0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Un reliquat sur les comptes de S</w:t>
      </w:r>
      <w:r w:rsidRPr="000F673D">
        <w:rPr>
          <w:rFonts w:ascii="Verdana" w:hAnsi="Verdana" w:cs="Arial"/>
          <w:b w:val="0"/>
          <w:caps/>
          <w:sz w:val="22"/>
          <w:szCs w:val="22"/>
        </w:rPr>
        <w:t>electavi</w:t>
      </w:r>
      <w:r>
        <w:rPr>
          <w:rFonts w:ascii="Verdana" w:hAnsi="Verdana" w:cs="Arial"/>
          <w:b w:val="0"/>
          <w:sz w:val="22"/>
          <w:szCs w:val="22"/>
        </w:rPr>
        <w:t xml:space="preserve"> ayant été retrouvé, il est demandé aux membres </w:t>
      </w:r>
      <w:r w:rsidR="008917CA">
        <w:rPr>
          <w:rFonts w:ascii="Verdana" w:hAnsi="Verdana" w:cs="Arial"/>
          <w:b w:val="0"/>
          <w:sz w:val="22"/>
          <w:szCs w:val="22"/>
        </w:rPr>
        <w:t xml:space="preserve">du dernier C.A </w:t>
      </w:r>
      <w:r>
        <w:rPr>
          <w:rFonts w:ascii="Verdana" w:hAnsi="Verdana" w:cs="Arial"/>
          <w:b w:val="0"/>
          <w:sz w:val="22"/>
          <w:szCs w:val="22"/>
        </w:rPr>
        <w:t>de S</w:t>
      </w:r>
      <w:r w:rsidRPr="000F673D">
        <w:rPr>
          <w:rFonts w:ascii="Verdana" w:hAnsi="Verdana" w:cs="Arial"/>
          <w:b w:val="0"/>
          <w:caps/>
          <w:sz w:val="22"/>
          <w:szCs w:val="22"/>
        </w:rPr>
        <w:t>electavi</w:t>
      </w:r>
      <w:r>
        <w:rPr>
          <w:rFonts w:ascii="Verdana" w:hAnsi="Verdana" w:cs="Arial"/>
          <w:b w:val="0"/>
          <w:sz w:val="22"/>
          <w:szCs w:val="22"/>
        </w:rPr>
        <w:t xml:space="preserve"> de</w:t>
      </w:r>
      <w:r w:rsidR="008917CA">
        <w:rPr>
          <w:rFonts w:ascii="Verdana" w:hAnsi="Verdana" w:cs="Arial"/>
          <w:b w:val="0"/>
          <w:sz w:val="22"/>
          <w:szCs w:val="22"/>
        </w:rPr>
        <w:t xml:space="preserve"> vérifier dans leurs statuts si une clause spécifique est prévue en cas de dissolution de l’association.</w:t>
      </w:r>
    </w:p>
    <w:p w:rsidR="008917CA" w:rsidRPr="00F7213C" w:rsidRDefault="008917CA" w:rsidP="003C11D0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0713F9" w:rsidRDefault="00F7213C" w:rsidP="009B2082">
      <w:pPr>
        <w:numPr>
          <w:ilvl w:val="0"/>
          <w:numId w:val="2"/>
        </w:num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R</w:t>
      </w:r>
      <w:r w:rsidR="000713F9">
        <w:rPr>
          <w:rFonts w:ascii="Verdana" w:hAnsi="Verdana" w:cs="Arial"/>
          <w:b w:val="0"/>
          <w:sz w:val="22"/>
          <w:szCs w:val="22"/>
        </w:rPr>
        <w:t>evue Avicole</w:t>
      </w:r>
      <w:r w:rsidR="009B2082">
        <w:rPr>
          <w:rFonts w:ascii="Verdana" w:hAnsi="Verdana" w:cs="Arial"/>
          <w:b w:val="0"/>
          <w:sz w:val="22"/>
          <w:szCs w:val="22"/>
        </w:rPr>
        <w:t xml:space="preserve"> : </w:t>
      </w:r>
      <w:r w:rsidR="000713F9">
        <w:rPr>
          <w:rFonts w:ascii="Verdana" w:hAnsi="Verdana" w:cs="Arial"/>
          <w:b w:val="0"/>
          <w:sz w:val="22"/>
          <w:szCs w:val="22"/>
        </w:rPr>
        <w:t>Jean–Claude PERIQUET</w:t>
      </w:r>
    </w:p>
    <w:p w:rsidR="008917CA" w:rsidRDefault="008917CA" w:rsidP="008917CA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Suite à une erreur de publipostage (</w:t>
      </w:r>
      <w:r w:rsidR="006C0D7C">
        <w:rPr>
          <w:rFonts w:ascii="Verdana" w:hAnsi="Verdana" w:cs="Arial"/>
          <w:b w:val="0"/>
          <w:sz w:val="22"/>
          <w:szCs w:val="22"/>
        </w:rPr>
        <w:t>due</w:t>
      </w:r>
      <w:r>
        <w:rPr>
          <w:rFonts w:ascii="Verdana" w:hAnsi="Verdana" w:cs="Arial"/>
          <w:b w:val="0"/>
          <w:sz w:val="22"/>
          <w:szCs w:val="22"/>
        </w:rPr>
        <w:t xml:space="preserve"> à l</w:t>
      </w:r>
      <w:r w:rsidR="00747473">
        <w:rPr>
          <w:rFonts w:ascii="Verdana" w:hAnsi="Verdana" w:cs="Arial"/>
          <w:b w:val="0"/>
          <w:sz w:val="22"/>
          <w:szCs w:val="22"/>
        </w:rPr>
        <w:t>’imprimeur</w:t>
      </w:r>
      <w:r>
        <w:rPr>
          <w:rFonts w:ascii="Verdana" w:hAnsi="Verdana" w:cs="Arial"/>
          <w:b w:val="0"/>
          <w:sz w:val="22"/>
          <w:szCs w:val="22"/>
        </w:rPr>
        <w:t>), 500 revues n’ont pas été distribuées à temps.</w:t>
      </w:r>
    </w:p>
    <w:p w:rsidR="008917CA" w:rsidRDefault="008917CA" w:rsidP="008917CA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Les abonnements sont en chute</w:t>
      </w:r>
      <w:r w:rsidR="00747473">
        <w:rPr>
          <w:rFonts w:ascii="Verdana" w:hAnsi="Verdana" w:cs="Arial"/>
          <w:b w:val="0"/>
          <w:sz w:val="22"/>
          <w:szCs w:val="22"/>
        </w:rPr>
        <w:t xml:space="preserve"> </w:t>
      </w:r>
      <w:r w:rsidR="00747473" w:rsidRPr="00747473">
        <w:rPr>
          <w:rFonts w:ascii="Verdana" w:hAnsi="Verdana" w:cs="Arial"/>
          <w:b w:val="0"/>
          <w:sz w:val="22"/>
          <w:szCs w:val="22"/>
        </w:rPr>
        <w:t>et sont désormais au nombre de</w:t>
      </w:r>
      <w:r>
        <w:rPr>
          <w:rFonts w:ascii="Verdana" w:hAnsi="Verdana" w:cs="Arial"/>
          <w:b w:val="0"/>
          <w:sz w:val="22"/>
          <w:szCs w:val="22"/>
        </w:rPr>
        <w:t xml:space="preserve"> 800 exemplaires.</w:t>
      </w:r>
    </w:p>
    <w:p w:rsidR="008917CA" w:rsidRDefault="008917CA" w:rsidP="008917CA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Il faut redynamiser les publicités. Chaque membre du C.A devrait être abonné et être un ambassadeur de la revue, afin d’en assurer la promotion.</w:t>
      </w:r>
    </w:p>
    <w:p w:rsidR="006C0D7C" w:rsidRDefault="006C0D7C" w:rsidP="008917CA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B83004" w:rsidRDefault="00B83004" w:rsidP="009B2082">
      <w:pPr>
        <w:numPr>
          <w:ilvl w:val="0"/>
          <w:numId w:val="2"/>
        </w:num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AG de la SCAF-Confédération</w:t>
      </w:r>
      <w:r w:rsidR="00747473">
        <w:rPr>
          <w:rFonts w:ascii="Verdana" w:hAnsi="Verdana" w:cs="Arial"/>
          <w:b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sz w:val="22"/>
          <w:szCs w:val="22"/>
        </w:rPr>
        <w:t>date le 6 novembre 2021</w:t>
      </w:r>
      <w:r w:rsidR="006C0D7C">
        <w:rPr>
          <w:rFonts w:ascii="Verdana" w:hAnsi="Verdana" w:cs="Arial"/>
          <w:b w:val="0"/>
          <w:sz w:val="22"/>
          <w:szCs w:val="22"/>
        </w:rPr>
        <w:t>.</w:t>
      </w:r>
      <w:r>
        <w:rPr>
          <w:rFonts w:ascii="Verdana" w:hAnsi="Verdana" w:cs="Arial"/>
          <w:b w:val="0"/>
          <w:sz w:val="22"/>
          <w:szCs w:val="22"/>
        </w:rPr>
        <w:t xml:space="preserve"> Mise en </w:t>
      </w:r>
      <w:r w:rsidR="009B2082">
        <w:rPr>
          <w:rFonts w:ascii="Verdana" w:hAnsi="Verdana" w:cs="Arial"/>
          <w:b w:val="0"/>
          <w:sz w:val="22"/>
          <w:szCs w:val="22"/>
        </w:rPr>
        <w:t>place et approbation</w:t>
      </w:r>
      <w:r>
        <w:rPr>
          <w:rFonts w:ascii="Verdana" w:hAnsi="Verdana" w:cs="Arial"/>
          <w:b w:val="0"/>
          <w:sz w:val="22"/>
          <w:szCs w:val="22"/>
        </w:rPr>
        <w:t xml:space="preserve"> de l’ordre </w:t>
      </w:r>
      <w:r w:rsidR="009B2082">
        <w:rPr>
          <w:rFonts w:ascii="Verdana" w:hAnsi="Verdana" w:cs="Arial"/>
          <w:b w:val="0"/>
          <w:sz w:val="22"/>
          <w:szCs w:val="22"/>
        </w:rPr>
        <w:t>du jour</w:t>
      </w:r>
      <w:r w:rsidR="00F66335">
        <w:rPr>
          <w:rFonts w:ascii="Verdana" w:hAnsi="Verdana" w:cs="Arial"/>
          <w:b w:val="0"/>
          <w:sz w:val="22"/>
          <w:szCs w:val="22"/>
        </w:rPr>
        <w:t>.</w:t>
      </w:r>
    </w:p>
    <w:p w:rsidR="00F66335" w:rsidRDefault="00F66335" w:rsidP="00F66335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Après quelques modifications, l’ordre du jour est adopté à l’unanimité, il sera publié dans la revue a</w:t>
      </w:r>
      <w:r w:rsidR="00CE5220">
        <w:rPr>
          <w:rFonts w:ascii="Verdana" w:hAnsi="Verdana" w:cs="Arial"/>
          <w:b w:val="0"/>
          <w:sz w:val="22"/>
          <w:szCs w:val="22"/>
        </w:rPr>
        <w:t>vicole</w:t>
      </w:r>
      <w:r>
        <w:rPr>
          <w:rFonts w:ascii="Verdana" w:hAnsi="Verdana" w:cs="Arial"/>
          <w:b w:val="0"/>
          <w:sz w:val="22"/>
          <w:szCs w:val="22"/>
        </w:rPr>
        <w:t>. Yves DESFORGES le mettra sur le site de la SCAF.</w:t>
      </w:r>
    </w:p>
    <w:p w:rsidR="00F66335" w:rsidRDefault="00F66335" w:rsidP="00F66335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121D82" w:rsidRDefault="00982040" w:rsidP="00121D82">
      <w:pPr>
        <w:numPr>
          <w:ilvl w:val="0"/>
          <w:numId w:val="2"/>
        </w:num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Programme des travaux</w:t>
      </w:r>
    </w:p>
    <w:p w:rsidR="00A428FF" w:rsidRDefault="00982040" w:rsidP="00F66335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 w:rsidRPr="00121D82">
        <w:rPr>
          <w:rFonts w:ascii="Verdana" w:hAnsi="Verdana" w:cs="Arial"/>
          <w:b w:val="0"/>
          <w:sz w:val="22"/>
          <w:szCs w:val="22"/>
        </w:rPr>
        <w:t>Préparation du SIA</w:t>
      </w:r>
      <w:r w:rsidR="00F66335">
        <w:rPr>
          <w:rFonts w:ascii="Verdana" w:hAnsi="Verdana" w:cs="Arial"/>
          <w:b w:val="0"/>
          <w:sz w:val="22"/>
          <w:szCs w:val="22"/>
        </w:rPr>
        <w:t xml:space="preserve"> (26 février au 6 mars 2022)</w:t>
      </w:r>
    </w:p>
    <w:p w:rsidR="00A428FF" w:rsidRDefault="00F66335" w:rsidP="00F66335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lastRenderedPageBreak/>
        <w:t>Suite au courrier de Monsieur FRINDEL</w:t>
      </w:r>
      <w:r w:rsidR="00747473">
        <w:rPr>
          <w:rFonts w:ascii="Verdana" w:hAnsi="Verdana" w:cs="Arial"/>
          <w:b w:val="0"/>
          <w:sz w:val="22"/>
          <w:szCs w:val="22"/>
        </w:rPr>
        <w:t>,</w:t>
      </w:r>
      <w:r>
        <w:rPr>
          <w:rFonts w:ascii="Verdana" w:hAnsi="Verdana" w:cs="Arial"/>
          <w:b w:val="0"/>
          <w:sz w:val="22"/>
          <w:szCs w:val="22"/>
        </w:rPr>
        <w:t xml:space="preserve"> lu par le secrétaire, </w:t>
      </w:r>
      <w:r w:rsidR="000F673D">
        <w:rPr>
          <w:rFonts w:ascii="Verdana" w:hAnsi="Verdana" w:cs="Arial"/>
          <w:b w:val="0"/>
          <w:sz w:val="22"/>
          <w:szCs w:val="22"/>
        </w:rPr>
        <w:t>le Président</w:t>
      </w:r>
      <w:r>
        <w:rPr>
          <w:rFonts w:ascii="Verdana" w:hAnsi="Verdana" w:cs="Arial"/>
          <w:b w:val="0"/>
          <w:sz w:val="22"/>
          <w:szCs w:val="22"/>
        </w:rPr>
        <w:t xml:space="preserve"> H</w:t>
      </w:r>
      <w:r w:rsidR="000F673D">
        <w:rPr>
          <w:rFonts w:ascii="Verdana" w:hAnsi="Verdana" w:cs="Arial"/>
          <w:b w:val="0"/>
          <w:sz w:val="22"/>
          <w:szCs w:val="22"/>
        </w:rPr>
        <w:t xml:space="preserve">ARTER </w:t>
      </w:r>
      <w:r>
        <w:rPr>
          <w:rFonts w:ascii="Verdana" w:hAnsi="Verdana" w:cs="Arial"/>
          <w:b w:val="0"/>
          <w:sz w:val="22"/>
          <w:szCs w:val="22"/>
        </w:rPr>
        <w:t>précise que le vote du 6 juillet 2021 concernant la prolongation du mandat du bureau de la SCAF n’est motivé que par le souci d’organiser au mieux le salon de  l’agriculture 2022. En effet, vu</w:t>
      </w:r>
      <w:r w:rsidR="00747473">
        <w:rPr>
          <w:rFonts w:ascii="Verdana" w:hAnsi="Verdana" w:cs="Arial"/>
          <w:b w:val="0"/>
          <w:sz w:val="22"/>
          <w:szCs w:val="22"/>
        </w:rPr>
        <w:t>es</w:t>
      </w:r>
      <w:r>
        <w:rPr>
          <w:rFonts w:ascii="Verdana" w:hAnsi="Verdana" w:cs="Arial"/>
          <w:b w:val="0"/>
          <w:sz w:val="22"/>
          <w:szCs w:val="22"/>
        </w:rPr>
        <w:t xml:space="preserve"> les tracasseries administratives et la complexité de cette organisation il faut absolument </w:t>
      </w:r>
      <w:r w:rsidR="00747473" w:rsidRPr="00747473">
        <w:rPr>
          <w:rFonts w:ascii="Verdana" w:hAnsi="Verdana" w:cs="Arial"/>
          <w:b w:val="0"/>
          <w:sz w:val="22"/>
          <w:szCs w:val="22"/>
        </w:rPr>
        <w:t>assurer une bonne passation</w:t>
      </w:r>
      <w:r>
        <w:rPr>
          <w:rFonts w:ascii="Verdana" w:hAnsi="Verdana" w:cs="Arial"/>
          <w:b w:val="0"/>
          <w:sz w:val="22"/>
          <w:szCs w:val="22"/>
        </w:rPr>
        <w:t xml:space="preserve"> entre la nouvelle et l’ancienne équipe.</w:t>
      </w:r>
    </w:p>
    <w:p w:rsidR="00F66335" w:rsidRDefault="00F66335" w:rsidP="00F66335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Il s’agit simplement de facilit</w:t>
      </w:r>
      <w:r w:rsidR="00381DD3">
        <w:rPr>
          <w:rFonts w:ascii="Verdana" w:hAnsi="Verdana" w:cs="Arial"/>
          <w:b w:val="0"/>
          <w:sz w:val="22"/>
          <w:szCs w:val="22"/>
        </w:rPr>
        <w:t>er</w:t>
      </w:r>
      <w:r>
        <w:rPr>
          <w:rFonts w:ascii="Verdana" w:hAnsi="Verdana" w:cs="Arial"/>
          <w:b w:val="0"/>
          <w:sz w:val="22"/>
          <w:szCs w:val="22"/>
        </w:rPr>
        <w:t xml:space="preserve"> la continuité de la présence de la SCAF au salon.</w:t>
      </w:r>
    </w:p>
    <w:p w:rsidR="001D3249" w:rsidRPr="009B2082" w:rsidRDefault="001D3249" w:rsidP="00F66335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290EAB" w:rsidRDefault="00E60F7D" w:rsidP="005C59CB">
      <w:pPr>
        <w:pStyle w:val="Paragraphedeliste"/>
        <w:numPr>
          <w:ilvl w:val="0"/>
          <w:numId w:val="2"/>
        </w:numPr>
        <w:ind w:right="567"/>
        <w:jc w:val="both"/>
        <w:rPr>
          <w:rFonts w:ascii="Verdana" w:hAnsi="Verdana" w:cs="Arial"/>
          <w:b w:val="0"/>
          <w:sz w:val="22"/>
          <w:szCs w:val="22"/>
        </w:rPr>
      </w:pPr>
      <w:r w:rsidRPr="005C59CB">
        <w:rPr>
          <w:rFonts w:ascii="Verdana" w:hAnsi="Verdana" w:cs="Arial"/>
          <w:b w:val="0"/>
          <w:sz w:val="22"/>
          <w:szCs w:val="22"/>
        </w:rPr>
        <w:t>Divers</w:t>
      </w:r>
    </w:p>
    <w:p w:rsidR="00381DD3" w:rsidRPr="00381DD3" w:rsidRDefault="001D3249" w:rsidP="00381DD3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Le bien-être animal</w:t>
      </w:r>
      <w:r w:rsidR="00381DD3">
        <w:rPr>
          <w:rFonts w:ascii="Verdana" w:hAnsi="Verdana" w:cs="Arial"/>
          <w:b w:val="0"/>
          <w:sz w:val="22"/>
          <w:szCs w:val="22"/>
        </w:rPr>
        <w:t> :</w:t>
      </w:r>
      <w:r>
        <w:rPr>
          <w:rFonts w:ascii="Verdana" w:hAnsi="Verdana" w:cs="Arial"/>
          <w:b w:val="0"/>
          <w:sz w:val="22"/>
          <w:szCs w:val="22"/>
        </w:rPr>
        <w:t xml:space="preserve"> Samuel B</w:t>
      </w:r>
      <w:r w:rsidR="000F673D">
        <w:rPr>
          <w:rFonts w:ascii="Verdana" w:hAnsi="Verdana" w:cs="Arial"/>
          <w:b w:val="0"/>
          <w:caps/>
          <w:sz w:val="22"/>
          <w:szCs w:val="22"/>
        </w:rPr>
        <w:t>oucher</w:t>
      </w:r>
      <w:r>
        <w:rPr>
          <w:rFonts w:ascii="Verdana" w:hAnsi="Verdana" w:cs="Arial"/>
          <w:b w:val="0"/>
          <w:sz w:val="22"/>
          <w:szCs w:val="22"/>
        </w:rPr>
        <w:t>, docteur vétérinaire</w:t>
      </w:r>
      <w:r w:rsidR="00381DD3">
        <w:rPr>
          <w:rFonts w:ascii="Verdana" w:hAnsi="Verdana" w:cs="Arial"/>
          <w:b w:val="0"/>
          <w:sz w:val="22"/>
          <w:szCs w:val="22"/>
        </w:rPr>
        <w:t>,</w:t>
      </w:r>
      <w:r>
        <w:rPr>
          <w:rFonts w:ascii="Verdana" w:hAnsi="Verdana" w:cs="Arial"/>
          <w:b w:val="0"/>
          <w:sz w:val="22"/>
          <w:szCs w:val="22"/>
        </w:rPr>
        <w:t xml:space="preserve"> nous explique que les </w:t>
      </w:r>
      <w:r w:rsidR="000F673D">
        <w:rPr>
          <w:rFonts w:ascii="Verdana" w:hAnsi="Verdana" w:cs="Arial"/>
          <w:b w:val="0"/>
          <w:sz w:val="22"/>
          <w:szCs w:val="22"/>
        </w:rPr>
        <w:t>questions</w:t>
      </w:r>
      <w:r>
        <w:rPr>
          <w:rFonts w:ascii="Verdana" w:hAnsi="Verdana" w:cs="Arial"/>
          <w:b w:val="0"/>
          <w:sz w:val="22"/>
          <w:szCs w:val="22"/>
        </w:rPr>
        <w:t xml:space="preserve"> du bien-être animal se posent au niveau de l’Europe et que bien souvent</w:t>
      </w:r>
      <w:r w:rsidR="009273A9">
        <w:rPr>
          <w:rFonts w:ascii="Verdana" w:hAnsi="Verdana" w:cs="Arial"/>
          <w:b w:val="0"/>
          <w:sz w:val="22"/>
          <w:szCs w:val="22"/>
        </w:rPr>
        <w:t xml:space="preserve"> </w:t>
      </w:r>
      <w:r w:rsidR="00381DD3" w:rsidRPr="00381DD3">
        <w:rPr>
          <w:rFonts w:ascii="Verdana" w:hAnsi="Verdana" w:cs="Arial"/>
          <w:b w:val="0"/>
          <w:sz w:val="22"/>
          <w:szCs w:val="22"/>
        </w:rPr>
        <w:t>derrière les notions de</w:t>
      </w:r>
      <w:r w:rsidR="00381DD3">
        <w:rPr>
          <w:rFonts w:ascii="Verdana" w:hAnsi="Verdana" w:cs="Arial"/>
          <w:b w:val="0"/>
          <w:sz w:val="22"/>
          <w:szCs w:val="22"/>
        </w:rPr>
        <w:t xml:space="preserve"> </w:t>
      </w:r>
      <w:r w:rsidR="00381DD3" w:rsidRPr="00381DD3">
        <w:rPr>
          <w:rFonts w:ascii="Verdana" w:hAnsi="Verdana" w:cs="Arial"/>
          <w:b w:val="0"/>
          <w:sz w:val="22"/>
          <w:szCs w:val="22"/>
        </w:rPr>
        <w:t xml:space="preserve">bien-être se cachent aussi des revendications de groupes </w:t>
      </w:r>
      <w:r w:rsidR="00BA42F7" w:rsidRPr="00381DD3">
        <w:rPr>
          <w:rFonts w:ascii="Verdana" w:hAnsi="Verdana" w:cs="Arial"/>
          <w:b w:val="0"/>
          <w:sz w:val="22"/>
          <w:szCs w:val="22"/>
        </w:rPr>
        <w:t>influents</w:t>
      </w:r>
      <w:r w:rsidR="00381DD3" w:rsidRPr="00381DD3">
        <w:rPr>
          <w:rFonts w:ascii="Verdana" w:hAnsi="Verdana" w:cs="Arial"/>
          <w:b w:val="0"/>
          <w:sz w:val="22"/>
          <w:szCs w:val="22"/>
        </w:rPr>
        <w:t xml:space="preserve"> qui profitent des</w:t>
      </w:r>
      <w:r w:rsidR="00381DD3">
        <w:rPr>
          <w:rFonts w:ascii="Verdana" w:hAnsi="Verdana" w:cs="Arial"/>
          <w:b w:val="0"/>
          <w:sz w:val="22"/>
          <w:szCs w:val="22"/>
        </w:rPr>
        <w:t xml:space="preserve"> </w:t>
      </w:r>
      <w:r w:rsidR="00381DD3" w:rsidRPr="00381DD3">
        <w:rPr>
          <w:rFonts w:ascii="Verdana" w:hAnsi="Verdana" w:cs="Arial"/>
          <w:b w:val="0"/>
          <w:sz w:val="22"/>
          <w:szCs w:val="22"/>
        </w:rPr>
        <w:t>débats pour amener des notions telles le véganisme qui n’ont que peu de lien réel</w:t>
      </w:r>
      <w:r w:rsidR="00381DD3">
        <w:rPr>
          <w:rFonts w:ascii="Verdana" w:hAnsi="Verdana" w:cs="Arial"/>
          <w:b w:val="0"/>
          <w:sz w:val="22"/>
          <w:szCs w:val="22"/>
        </w:rPr>
        <w:t xml:space="preserve"> </w:t>
      </w:r>
      <w:r w:rsidR="00381DD3" w:rsidRPr="00381DD3">
        <w:rPr>
          <w:rFonts w:ascii="Verdana" w:hAnsi="Verdana" w:cs="Arial"/>
          <w:b w:val="0"/>
          <w:sz w:val="22"/>
          <w:szCs w:val="22"/>
        </w:rPr>
        <w:t>avec le bien-être animal et sont plus en relation avec une philosophie alimentaire.</w:t>
      </w:r>
    </w:p>
    <w:p w:rsidR="00381DD3" w:rsidRDefault="00381DD3" w:rsidP="00381DD3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 w:rsidRPr="00381DD3">
        <w:rPr>
          <w:rFonts w:ascii="Verdana" w:hAnsi="Verdana" w:cs="Arial"/>
          <w:b w:val="0"/>
          <w:sz w:val="22"/>
          <w:szCs w:val="22"/>
        </w:rPr>
        <w:t>Il explique aussi que la population européenne actuelle est de plus en plus éloignée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du monde agricole mais que les gens sont interrogés sur ces questions d’élevage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alors même qu’ils n’ont pas les connaissances de base. Il se crée un hiatus entre ce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qui est dans l’esprit des citoyens et la réalité, ce qui n’est jamais bon. Ainsi, le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souhait que les parlementaires se penchent sur la notion de cage est un bon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exemple. Il a été fait un référendum sur l’utilisation de la cage (lapins notamment).</w:t>
      </w:r>
    </w:p>
    <w:p w:rsidR="00381DD3" w:rsidRDefault="00381DD3" w:rsidP="00381DD3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 w:rsidRPr="00381DD3">
        <w:rPr>
          <w:rFonts w:ascii="Verdana" w:hAnsi="Verdana" w:cs="Arial"/>
          <w:b w:val="0"/>
          <w:sz w:val="22"/>
          <w:szCs w:val="22"/>
        </w:rPr>
        <w:t>La population voudrait qu’on élève les lapins en groupes.</w:t>
      </w:r>
      <w:r>
        <w:rPr>
          <w:rFonts w:ascii="Verdana" w:hAnsi="Verdana" w:cs="Arial"/>
          <w:b w:val="0"/>
          <w:sz w:val="22"/>
          <w:szCs w:val="22"/>
        </w:rPr>
        <w:t xml:space="preserve"> Les institutions </w:t>
      </w:r>
      <w:r w:rsidRPr="00381DD3">
        <w:rPr>
          <w:rFonts w:ascii="Verdana" w:hAnsi="Verdana" w:cs="Arial"/>
          <w:b w:val="0"/>
          <w:sz w:val="22"/>
          <w:szCs w:val="22"/>
        </w:rPr>
        <w:t>professionnelles sont donc amenées à réfléchir sur ce sujet. Or, si on peut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éventuellement réussir à élever des lapins en croissance en groupe, c’est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impossible pour les femelles qui se battent. Cette question n’aurait pas fait débat il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y a quelques années quand les gens savaient encore comment on élève des lapins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Pr="00381DD3">
        <w:rPr>
          <w:rFonts w:ascii="Verdana" w:hAnsi="Verdana" w:cs="Arial"/>
          <w:b w:val="0"/>
          <w:sz w:val="22"/>
          <w:szCs w:val="22"/>
        </w:rPr>
        <w:t>mais elle se fait jour actuellement dans l’esprit d’une population déconnectée de la</w:t>
      </w:r>
      <w:r>
        <w:rPr>
          <w:rFonts w:ascii="Verdana" w:hAnsi="Verdana" w:cs="Arial"/>
          <w:b w:val="0"/>
          <w:sz w:val="22"/>
          <w:szCs w:val="22"/>
        </w:rPr>
        <w:t xml:space="preserve">  </w:t>
      </w:r>
      <w:r w:rsidRPr="00381DD3">
        <w:rPr>
          <w:rFonts w:ascii="Verdana" w:hAnsi="Verdana" w:cs="Arial"/>
          <w:b w:val="0"/>
          <w:sz w:val="22"/>
          <w:szCs w:val="22"/>
        </w:rPr>
        <w:t>réalité agricole.</w:t>
      </w:r>
    </w:p>
    <w:p w:rsidR="001D3249" w:rsidRDefault="001D3249" w:rsidP="001D3249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La SCAF reste bien entendu à l’écoute de ces débats et veut être force de propositions.</w:t>
      </w:r>
    </w:p>
    <w:p w:rsidR="001D3249" w:rsidRDefault="001D3249" w:rsidP="00381DD3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Lecture du courrier de Samuel B</w:t>
      </w:r>
      <w:r w:rsidR="000F673D">
        <w:rPr>
          <w:rFonts w:ascii="Verdana" w:hAnsi="Verdana" w:cs="Arial"/>
          <w:b w:val="0"/>
          <w:sz w:val="22"/>
          <w:szCs w:val="22"/>
        </w:rPr>
        <w:t>OUCHER</w:t>
      </w:r>
      <w:r>
        <w:rPr>
          <w:rFonts w:ascii="Verdana" w:hAnsi="Verdana" w:cs="Arial"/>
          <w:b w:val="0"/>
          <w:sz w:val="22"/>
          <w:szCs w:val="22"/>
        </w:rPr>
        <w:t xml:space="preserve"> concernant l’identification des cobayes. Il s’avère que le </w:t>
      </w:r>
      <w:r w:rsidR="00381DD3" w:rsidRPr="00381DD3">
        <w:rPr>
          <w:rFonts w:ascii="Verdana" w:hAnsi="Verdana" w:cs="Arial"/>
          <w:b w:val="0"/>
          <w:sz w:val="22"/>
          <w:szCs w:val="22"/>
        </w:rPr>
        <w:t>bureau de l’identification du Ministère</w:t>
      </w:r>
      <w:r>
        <w:rPr>
          <w:rFonts w:ascii="Verdana" w:hAnsi="Verdana" w:cs="Arial"/>
          <w:b w:val="0"/>
          <w:sz w:val="22"/>
          <w:szCs w:val="22"/>
        </w:rPr>
        <w:t xml:space="preserve"> ne semble pas concerné par ce sujet.</w:t>
      </w:r>
      <w:r w:rsidR="00381DD3" w:rsidRPr="00381DD3">
        <w:t xml:space="preserve"> </w:t>
      </w:r>
      <w:r w:rsidR="00381DD3" w:rsidRPr="00381DD3">
        <w:rPr>
          <w:rFonts w:ascii="Verdana" w:hAnsi="Verdana" w:cs="Arial"/>
          <w:b w:val="0"/>
          <w:sz w:val="22"/>
          <w:szCs w:val="22"/>
        </w:rPr>
        <w:t>En effet d’une part le cobaye n’est référencé dans aucun texte officiel sur</w:t>
      </w:r>
      <w:r w:rsidR="00381DD3">
        <w:rPr>
          <w:rFonts w:ascii="Verdana" w:hAnsi="Verdana" w:cs="Arial"/>
          <w:b w:val="0"/>
          <w:sz w:val="22"/>
          <w:szCs w:val="22"/>
        </w:rPr>
        <w:t xml:space="preserve"> l’identification et d’autre p</w:t>
      </w:r>
      <w:r w:rsidR="00381DD3" w:rsidRPr="00381DD3">
        <w:rPr>
          <w:rFonts w:ascii="Verdana" w:hAnsi="Verdana" w:cs="Arial"/>
          <w:b w:val="0"/>
          <w:sz w:val="22"/>
          <w:szCs w:val="22"/>
        </w:rPr>
        <w:t>art la SCAF n’aurait reçu aucun mandat pour gérer</w:t>
      </w:r>
      <w:r w:rsidR="00B33E30">
        <w:rPr>
          <w:rFonts w:ascii="Verdana" w:hAnsi="Verdana" w:cs="Arial"/>
          <w:b w:val="0"/>
          <w:sz w:val="22"/>
          <w:szCs w:val="22"/>
        </w:rPr>
        <w:t xml:space="preserve"> </w:t>
      </w:r>
      <w:r w:rsidR="00381DD3" w:rsidRPr="00381DD3">
        <w:rPr>
          <w:rFonts w:ascii="Verdana" w:hAnsi="Verdana" w:cs="Arial"/>
          <w:b w:val="0"/>
          <w:sz w:val="22"/>
          <w:szCs w:val="22"/>
        </w:rPr>
        <w:t>l’identification de ces animaux.</w:t>
      </w:r>
      <w:r>
        <w:rPr>
          <w:rFonts w:ascii="Verdana" w:hAnsi="Verdana" w:cs="Arial"/>
          <w:b w:val="0"/>
          <w:sz w:val="22"/>
          <w:szCs w:val="22"/>
        </w:rPr>
        <w:t xml:space="preserve"> </w:t>
      </w:r>
      <w:r w:rsidR="000F673D">
        <w:rPr>
          <w:rFonts w:ascii="Verdana" w:hAnsi="Verdana" w:cs="Arial"/>
          <w:b w:val="0"/>
          <w:sz w:val="22"/>
          <w:szCs w:val="22"/>
        </w:rPr>
        <w:t>Le Président</w:t>
      </w:r>
      <w:r>
        <w:rPr>
          <w:rFonts w:ascii="Verdana" w:hAnsi="Verdana" w:cs="Arial"/>
          <w:b w:val="0"/>
          <w:sz w:val="22"/>
          <w:szCs w:val="22"/>
        </w:rPr>
        <w:t xml:space="preserve"> H</w:t>
      </w:r>
      <w:r w:rsidR="000F673D">
        <w:rPr>
          <w:rFonts w:ascii="Verdana" w:hAnsi="Verdana" w:cs="Arial"/>
          <w:b w:val="0"/>
          <w:sz w:val="22"/>
          <w:szCs w:val="22"/>
        </w:rPr>
        <w:t>ARTER</w:t>
      </w:r>
      <w:r>
        <w:rPr>
          <w:rFonts w:ascii="Verdana" w:hAnsi="Verdana" w:cs="Arial"/>
          <w:b w:val="0"/>
          <w:sz w:val="22"/>
          <w:szCs w:val="22"/>
        </w:rPr>
        <w:t xml:space="preserve"> prendra contact avec le </w:t>
      </w:r>
      <w:r w:rsidR="00B33E30">
        <w:rPr>
          <w:rFonts w:ascii="Verdana" w:hAnsi="Verdana" w:cs="Arial"/>
          <w:b w:val="0"/>
          <w:sz w:val="22"/>
          <w:szCs w:val="22"/>
        </w:rPr>
        <w:t>M</w:t>
      </w:r>
      <w:r>
        <w:rPr>
          <w:rFonts w:ascii="Verdana" w:hAnsi="Verdana" w:cs="Arial"/>
          <w:b w:val="0"/>
          <w:sz w:val="22"/>
          <w:szCs w:val="22"/>
        </w:rPr>
        <w:t>inistère de l’agriculture afin d’éclaircir le sujet.</w:t>
      </w:r>
    </w:p>
    <w:p w:rsidR="001D3249" w:rsidRDefault="001D3249" w:rsidP="001D3249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Courrier de M</w:t>
      </w:r>
      <w:r w:rsidR="000F673D">
        <w:rPr>
          <w:rFonts w:ascii="Verdana" w:hAnsi="Verdana" w:cs="Arial"/>
          <w:b w:val="0"/>
          <w:sz w:val="22"/>
          <w:szCs w:val="22"/>
        </w:rPr>
        <w:t>.</w:t>
      </w:r>
      <w:r>
        <w:rPr>
          <w:rFonts w:ascii="Verdana" w:hAnsi="Verdana" w:cs="Arial"/>
          <w:b w:val="0"/>
          <w:sz w:val="22"/>
          <w:szCs w:val="22"/>
        </w:rPr>
        <w:t xml:space="preserve"> M</w:t>
      </w:r>
      <w:r w:rsidR="000F673D">
        <w:rPr>
          <w:rFonts w:ascii="Verdana" w:hAnsi="Verdana" w:cs="Arial"/>
          <w:b w:val="0"/>
          <w:sz w:val="22"/>
          <w:szCs w:val="22"/>
        </w:rPr>
        <w:t>UNSCH</w:t>
      </w:r>
      <w:r>
        <w:rPr>
          <w:rFonts w:ascii="Verdana" w:hAnsi="Verdana" w:cs="Arial"/>
          <w:b w:val="0"/>
          <w:sz w:val="22"/>
          <w:szCs w:val="22"/>
        </w:rPr>
        <w:t xml:space="preserve"> pour l</w:t>
      </w:r>
      <w:r w:rsidR="00B71051">
        <w:rPr>
          <w:rFonts w:ascii="Verdana" w:hAnsi="Verdana" w:cs="Arial"/>
          <w:b w:val="0"/>
          <w:sz w:val="22"/>
          <w:szCs w:val="22"/>
        </w:rPr>
        <w:t>e</w:t>
      </w:r>
      <w:r>
        <w:rPr>
          <w:rFonts w:ascii="Verdana" w:hAnsi="Verdana" w:cs="Arial"/>
          <w:b w:val="0"/>
          <w:sz w:val="22"/>
          <w:szCs w:val="22"/>
        </w:rPr>
        <w:t xml:space="preserve"> non</w:t>
      </w:r>
      <w:r w:rsidR="00B71051">
        <w:rPr>
          <w:rFonts w:ascii="Verdana" w:hAnsi="Verdana" w:cs="Arial"/>
          <w:b w:val="0"/>
          <w:sz w:val="22"/>
          <w:szCs w:val="22"/>
        </w:rPr>
        <w:t>-paiement de sa</w:t>
      </w:r>
      <w:r>
        <w:rPr>
          <w:rFonts w:ascii="Verdana" w:hAnsi="Verdana" w:cs="Arial"/>
          <w:b w:val="0"/>
          <w:sz w:val="22"/>
          <w:szCs w:val="22"/>
        </w:rPr>
        <w:t xml:space="preserve"> cotisation</w:t>
      </w:r>
      <w:r w:rsidR="00B71051">
        <w:rPr>
          <w:rFonts w:ascii="Verdana" w:hAnsi="Verdana" w:cs="Arial"/>
          <w:b w:val="0"/>
          <w:sz w:val="22"/>
          <w:szCs w:val="22"/>
        </w:rPr>
        <w:t xml:space="preserve"> 2021, un courrier lui sera adressé par Monsieur le Président.</w:t>
      </w:r>
    </w:p>
    <w:p w:rsidR="00B71051" w:rsidRDefault="00B71051" w:rsidP="001D3249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 xml:space="preserve">Vases de Sèvres 2022, à ce jour, seul Châtellerault, Pecquencourt, </w:t>
      </w:r>
      <w:r w:rsidR="000F673D">
        <w:rPr>
          <w:rFonts w:ascii="Verdana" w:hAnsi="Verdana" w:cs="Arial"/>
          <w:b w:val="0"/>
          <w:sz w:val="22"/>
          <w:szCs w:val="22"/>
        </w:rPr>
        <w:t>la société</w:t>
      </w:r>
      <w:r>
        <w:rPr>
          <w:rFonts w:ascii="Verdana" w:hAnsi="Verdana" w:cs="Arial"/>
          <w:b w:val="0"/>
          <w:sz w:val="22"/>
          <w:szCs w:val="22"/>
        </w:rPr>
        <w:t xml:space="preserve"> Audomaroise</w:t>
      </w:r>
      <w:r w:rsidR="001B1AC5">
        <w:rPr>
          <w:rFonts w:ascii="Verdana" w:hAnsi="Verdana" w:cs="Arial"/>
          <w:b w:val="0"/>
          <w:sz w:val="22"/>
          <w:szCs w:val="22"/>
        </w:rPr>
        <w:t>, Epinal SVA</w:t>
      </w:r>
      <w:r>
        <w:rPr>
          <w:rFonts w:ascii="Verdana" w:hAnsi="Verdana" w:cs="Arial"/>
          <w:b w:val="0"/>
          <w:sz w:val="22"/>
          <w:szCs w:val="22"/>
        </w:rPr>
        <w:t xml:space="preserve"> et Paris (SIA) sont retenus. Les membres des commissions de la SCAF sont remis à jour. Le secrétaire mettra en ligne la mise à jour.</w:t>
      </w:r>
    </w:p>
    <w:p w:rsidR="00B71051" w:rsidRDefault="00B71051" w:rsidP="001D3249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1D3249" w:rsidRDefault="00B71051" w:rsidP="001D3249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L’ordre du jour étant épuisé, le Président lève la séance à 13h30.</w:t>
      </w:r>
    </w:p>
    <w:p w:rsidR="001D3249" w:rsidRPr="005C59CB" w:rsidRDefault="001D3249" w:rsidP="001D3249">
      <w:pPr>
        <w:pStyle w:val="Paragraphedeliste"/>
        <w:ind w:left="643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444BF7" w:rsidRDefault="00444BF7" w:rsidP="00290EAB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444BF7" w:rsidRDefault="00444BF7" w:rsidP="009B2082">
      <w:pPr>
        <w:ind w:left="567" w:right="567"/>
        <w:jc w:val="both"/>
        <w:rPr>
          <w:rFonts w:ascii="Verdana" w:hAnsi="Verdana" w:cs="Arial"/>
          <w:b w:val="0"/>
          <w:sz w:val="22"/>
          <w:szCs w:val="22"/>
        </w:rPr>
      </w:pPr>
    </w:p>
    <w:p w:rsidR="00B76645" w:rsidRPr="00B7559C" w:rsidRDefault="00E60F7D" w:rsidP="009B2082">
      <w:pPr>
        <w:ind w:left="567" w:right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 </w:t>
      </w:r>
      <w:r w:rsidR="00B76645" w:rsidRPr="00B7559C">
        <w:rPr>
          <w:rFonts w:ascii="Arial" w:hAnsi="Arial" w:cs="Arial"/>
          <w:b w:val="0"/>
          <w:sz w:val="24"/>
          <w:szCs w:val="24"/>
        </w:rPr>
        <w:t>Président de la S.C.A.F.</w:t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  <w:t>Le Secrétaire Général</w:t>
      </w:r>
    </w:p>
    <w:p w:rsidR="00B76645" w:rsidRDefault="00B76645" w:rsidP="009B2082">
      <w:pPr>
        <w:ind w:left="567" w:right="567"/>
        <w:rPr>
          <w:rFonts w:ascii="Arial" w:hAnsi="Arial" w:cs="Arial"/>
          <w:b w:val="0"/>
          <w:sz w:val="24"/>
          <w:szCs w:val="24"/>
        </w:rPr>
      </w:pPr>
      <w:r w:rsidRPr="00B7559C">
        <w:rPr>
          <w:rFonts w:ascii="Arial" w:hAnsi="Arial" w:cs="Arial"/>
          <w:b w:val="0"/>
          <w:sz w:val="24"/>
          <w:szCs w:val="24"/>
        </w:rPr>
        <w:t>Gaston HARTER</w:t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  <w:t>Yves DESFORGES</w:t>
      </w:r>
    </w:p>
    <w:p w:rsidR="00B76645" w:rsidRDefault="00B76645" w:rsidP="009B2082">
      <w:pPr>
        <w:ind w:left="567" w:right="567"/>
        <w:rPr>
          <w:rFonts w:ascii="Arial" w:hAnsi="Arial" w:cs="Arial"/>
          <w:b w:val="0"/>
          <w:sz w:val="24"/>
          <w:szCs w:val="24"/>
        </w:rPr>
      </w:pPr>
      <w:r w:rsidRPr="00B7559C">
        <w:rPr>
          <w:rFonts w:ascii="Arial" w:hAnsi="Arial" w:cs="Arial"/>
          <w:b w:val="0"/>
          <w:sz w:val="24"/>
          <w:szCs w:val="24"/>
        </w:rPr>
        <w:t>Commandeur du Mérite Agricole</w:t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</w:r>
      <w:r w:rsidR="00B71051">
        <w:rPr>
          <w:rFonts w:ascii="Arial" w:hAnsi="Arial" w:cs="Arial"/>
          <w:b w:val="0"/>
          <w:sz w:val="24"/>
          <w:szCs w:val="24"/>
        </w:rPr>
        <w:tab/>
        <w:t>Officier du Mérite Agricole</w:t>
      </w:r>
    </w:p>
    <w:p w:rsidR="00E94584" w:rsidRDefault="00E94584" w:rsidP="009B2082">
      <w:pPr>
        <w:ind w:left="567" w:right="567"/>
        <w:rPr>
          <w:rFonts w:ascii="Arial" w:hAnsi="Arial" w:cs="Arial"/>
          <w:b w:val="0"/>
          <w:sz w:val="24"/>
          <w:szCs w:val="24"/>
        </w:rPr>
      </w:pPr>
    </w:p>
    <w:p w:rsidR="00FE3251" w:rsidRDefault="00FE3251" w:rsidP="009B2082">
      <w:pPr>
        <w:ind w:left="567" w:right="567"/>
        <w:rPr>
          <w:rFonts w:ascii="Arial" w:hAnsi="Arial" w:cs="Arial"/>
          <w:b w:val="0"/>
          <w:sz w:val="24"/>
          <w:szCs w:val="24"/>
        </w:rPr>
      </w:pPr>
    </w:p>
    <w:p w:rsidR="00E94584" w:rsidRPr="00B7559C" w:rsidRDefault="00E94584" w:rsidP="009B2082">
      <w:pPr>
        <w:ind w:left="567" w:right="567"/>
        <w:rPr>
          <w:rFonts w:ascii="Arial" w:hAnsi="Arial" w:cs="Arial"/>
          <w:b w:val="0"/>
          <w:sz w:val="24"/>
          <w:szCs w:val="24"/>
        </w:rPr>
      </w:pPr>
    </w:p>
    <w:sectPr w:rsidR="00E94584" w:rsidRPr="00B7559C" w:rsidSect="00C3266A">
      <w:footerReference w:type="default" r:id="rId9"/>
      <w:pgSz w:w="11906" w:h="16838"/>
      <w:pgMar w:top="408" w:right="680" w:bottom="851" w:left="680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2B" w:rsidRDefault="00E85E2B" w:rsidP="009E2615">
      <w:r>
        <w:separator/>
      </w:r>
    </w:p>
  </w:endnote>
  <w:endnote w:type="continuationSeparator" w:id="1">
    <w:p w:rsidR="00E85E2B" w:rsidRDefault="00E85E2B" w:rsidP="009E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942235"/>
      <w:docPartObj>
        <w:docPartGallery w:val="Page Numbers (Bottom of Page)"/>
        <w:docPartUnique/>
      </w:docPartObj>
    </w:sdtPr>
    <w:sdtContent>
      <w:p w:rsidR="00F66335" w:rsidRDefault="008419B2">
        <w:pPr>
          <w:pStyle w:val="Pieddepage"/>
          <w:jc w:val="right"/>
        </w:pPr>
        <w:r>
          <w:fldChar w:fldCharType="begin"/>
        </w:r>
        <w:r w:rsidR="002B4D06">
          <w:instrText xml:space="preserve"> PAGE   \* MERGEFORMAT </w:instrText>
        </w:r>
        <w:r>
          <w:fldChar w:fldCharType="separate"/>
        </w:r>
        <w:r w:rsidR="00B05D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4F7" w:rsidRPr="005464F7" w:rsidRDefault="005464F7" w:rsidP="005464F7">
    <w:pPr>
      <w:jc w:val="center"/>
      <w:rPr>
        <w:rFonts w:ascii="Times New Roman" w:hAnsi="Times New Roman"/>
        <w:b w:val="0"/>
        <w:bCs/>
      </w:rPr>
    </w:pPr>
    <w:r w:rsidRPr="005464F7">
      <w:rPr>
        <w:rFonts w:ascii="Times New Roman" w:hAnsi="Times New Roman"/>
        <w:b w:val="0"/>
        <w:bCs/>
      </w:rPr>
      <w:t xml:space="preserve">               7 rue du Faubourg Poissonnière  75009  PARIS.  Tél: 01.45.22.63.17 Fax: 01.43.87.46.13  </w:t>
    </w:r>
  </w:p>
  <w:p w:rsidR="005464F7" w:rsidRPr="005464F7" w:rsidRDefault="005464F7" w:rsidP="005464F7">
    <w:pPr>
      <w:jc w:val="center"/>
      <w:rPr>
        <w:rFonts w:ascii="Times New Roman" w:hAnsi="Times New Roman"/>
        <w:b w:val="0"/>
        <w:bCs/>
      </w:rPr>
    </w:pPr>
    <w:r w:rsidRPr="005464F7">
      <w:rPr>
        <w:rFonts w:ascii="Times New Roman" w:hAnsi="Times New Roman"/>
        <w:b w:val="0"/>
        <w:bCs/>
      </w:rPr>
      <w:t>Métro: Bonne Nouvelle</w:t>
    </w:r>
  </w:p>
  <w:p w:rsidR="00F66335" w:rsidRPr="005464F7" w:rsidRDefault="00F66335">
    <w:pPr>
      <w:pStyle w:val="Pieddepage"/>
      <w:rPr>
        <w:b w:val="0"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2B" w:rsidRDefault="00E85E2B" w:rsidP="009E2615">
      <w:r>
        <w:separator/>
      </w:r>
    </w:p>
  </w:footnote>
  <w:footnote w:type="continuationSeparator" w:id="1">
    <w:p w:rsidR="00E85E2B" w:rsidRDefault="00E85E2B" w:rsidP="009E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3F"/>
    <w:multiLevelType w:val="hybridMultilevel"/>
    <w:tmpl w:val="626E6E0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B91503"/>
    <w:multiLevelType w:val="hybridMultilevel"/>
    <w:tmpl w:val="B19C294A"/>
    <w:lvl w:ilvl="0" w:tplc="B744429A">
      <w:numFmt w:val="bullet"/>
      <w:lvlText w:val="-"/>
      <w:lvlJc w:val="left"/>
      <w:pPr>
        <w:ind w:left="3369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9" w:hanging="360"/>
      </w:pPr>
      <w:rPr>
        <w:rFonts w:ascii="Wingdings" w:hAnsi="Wingdings" w:hint="default"/>
      </w:rPr>
    </w:lvl>
  </w:abstractNum>
  <w:abstractNum w:abstractNumId="2">
    <w:nsid w:val="2963738F"/>
    <w:multiLevelType w:val="hybridMultilevel"/>
    <w:tmpl w:val="4AB430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453"/>
    <w:multiLevelType w:val="hybridMultilevel"/>
    <w:tmpl w:val="046AABEE"/>
    <w:lvl w:ilvl="0" w:tplc="BF5813DA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1F64FE"/>
    <w:multiLevelType w:val="hybridMultilevel"/>
    <w:tmpl w:val="A088F738"/>
    <w:lvl w:ilvl="0" w:tplc="F44CAEBA">
      <w:numFmt w:val="bullet"/>
      <w:lvlText w:val="-"/>
      <w:lvlJc w:val="left"/>
      <w:pPr>
        <w:ind w:left="1776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23D4EAF"/>
    <w:multiLevelType w:val="hybridMultilevel"/>
    <w:tmpl w:val="4E2ECDAA"/>
    <w:lvl w:ilvl="0" w:tplc="08DC614E"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6532C3"/>
    <w:multiLevelType w:val="hybridMultilevel"/>
    <w:tmpl w:val="F55455F2"/>
    <w:lvl w:ilvl="0" w:tplc="32A67752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B2024C"/>
    <w:multiLevelType w:val="hybridMultilevel"/>
    <w:tmpl w:val="7A42AC78"/>
    <w:lvl w:ilvl="0" w:tplc="8BDAA500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1"/>
  <w:drawingGridVerticalSpacing w:val="136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E647A"/>
    <w:rsid w:val="0000576D"/>
    <w:rsid w:val="000117DF"/>
    <w:rsid w:val="00013F47"/>
    <w:rsid w:val="00027425"/>
    <w:rsid w:val="00030085"/>
    <w:rsid w:val="00036967"/>
    <w:rsid w:val="0004134D"/>
    <w:rsid w:val="00054FD4"/>
    <w:rsid w:val="000624A2"/>
    <w:rsid w:val="00062C01"/>
    <w:rsid w:val="000635B2"/>
    <w:rsid w:val="000713F9"/>
    <w:rsid w:val="00082CE9"/>
    <w:rsid w:val="00082E16"/>
    <w:rsid w:val="00091965"/>
    <w:rsid w:val="00091D40"/>
    <w:rsid w:val="000A727D"/>
    <w:rsid w:val="000B6BA7"/>
    <w:rsid w:val="000E04F0"/>
    <w:rsid w:val="000E5649"/>
    <w:rsid w:val="000F1FD1"/>
    <w:rsid w:val="000F673D"/>
    <w:rsid w:val="000F6831"/>
    <w:rsid w:val="00103A3D"/>
    <w:rsid w:val="001145B0"/>
    <w:rsid w:val="001146DF"/>
    <w:rsid w:val="00121D82"/>
    <w:rsid w:val="00137C98"/>
    <w:rsid w:val="00143635"/>
    <w:rsid w:val="0015133D"/>
    <w:rsid w:val="00155CDF"/>
    <w:rsid w:val="00155EBD"/>
    <w:rsid w:val="00155ED4"/>
    <w:rsid w:val="00160F03"/>
    <w:rsid w:val="00175174"/>
    <w:rsid w:val="00177843"/>
    <w:rsid w:val="00180A79"/>
    <w:rsid w:val="00193CAC"/>
    <w:rsid w:val="001A57B5"/>
    <w:rsid w:val="001B1AC5"/>
    <w:rsid w:val="001B5A1D"/>
    <w:rsid w:val="001B7066"/>
    <w:rsid w:val="001C7EC7"/>
    <w:rsid w:val="001D0AE4"/>
    <w:rsid w:val="001D3249"/>
    <w:rsid w:val="001E1CAC"/>
    <w:rsid w:val="001E3355"/>
    <w:rsid w:val="001E647A"/>
    <w:rsid w:val="001F004B"/>
    <w:rsid w:val="002261BC"/>
    <w:rsid w:val="00227364"/>
    <w:rsid w:val="002357A8"/>
    <w:rsid w:val="0025422D"/>
    <w:rsid w:val="00274730"/>
    <w:rsid w:val="0027566F"/>
    <w:rsid w:val="00277B73"/>
    <w:rsid w:val="0028479D"/>
    <w:rsid w:val="002905CE"/>
    <w:rsid w:val="00290EAB"/>
    <w:rsid w:val="002A70FE"/>
    <w:rsid w:val="002B4D06"/>
    <w:rsid w:val="002C4804"/>
    <w:rsid w:val="002D3C8C"/>
    <w:rsid w:val="002E57E4"/>
    <w:rsid w:val="002F0CEE"/>
    <w:rsid w:val="00302D7E"/>
    <w:rsid w:val="003031C5"/>
    <w:rsid w:val="003034C9"/>
    <w:rsid w:val="00304A87"/>
    <w:rsid w:val="00316AEC"/>
    <w:rsid w:val="00344077"/>
    <w:rsid w:val="00346076"/>
    <w:rsid w:val="00376844"/>
    <w:rsid w:val="00381DD3"/>
    <w:rsid w:val="00386D2C"/>
    <w:rsid w:val="00391EAE"/>
    <w:rsid w:val="003A19A4"/>
    <w:rsid w:val="003A77A4"/>
    <w:rsid w:val="003C11D0"/>
    <w:rsid w:val="003C3AA9"/>
    <w:rsid w:val="003C4818"/>
    <w:rsid w:val="003C53DD"/>
    <w:rsid w:val="003C5E21"/>
    <w:rsid w:val="003D2F63"/>
    <w:rsid w:val="003E6775"/>
    <w:rsid w:val="003E7D1C"/>
    <w:rsid w:val="003F0EAA"/>
    <w:rsid w:val="003F11FF"/>
    <w:rsid w:val="0040238B"/>
    <w:rsid w:val="00416A5D"/>
    <w:rsid w:val="004229A8"/>
    <w:rsid w:val="004253F7"/>
    <w:rsid w:val="00433DD1"/>
    <w:rsid w:val="00444BF7"/>
    <w:rsid w:val="004455E9"/>
    <w:rsid w:val="00452AF0"/>
    <w:rsid w:val="00453FD7"/>
    <w:rsid w:val="00456438"/>
    <w:rsid w:val="00462041"/>
    <w:rsid w:val="004626CE"/>
    <w:rsid w:val="0046330C"/>
    <w:rsid w:val="00464A42"/>
    <w:rsid w:val="00467FF5"/>
    <w:rsid w:val="0047375D"/>
    <w:rsid w:val="00481494"/>
    <w:rsid w:val="00485F3D"/>
    <w:rsid w:val="00487619"/>
    <w:rsid w:val="00490BD0"/>
    <w:rsid w:val="00491D63"/>
    <w:rsid w:val="004A2639"/>
    <w:rsid w:val="004A2AC4"/>
    <w:rsid w:val="004B137F"/>
    <w:rsid w:val="004B3083"/>
    <w:rsid w:val="004D5AF7"/>
    <w:rsid w:val="004E680F"/>
    <w:rsid w:val="005025DA"/>
    <w:rsid w:val="00503A1F"/>
    <w:rsid w:val="00504805"/>
    <w:rsid w:val="0051129D"/>
    <w:rsid w:val="005147B7"/>
    <w:rsid w:val="00530B22"/>
    <w:rsid w:val="00544B15"/>
    <w:rsid w:val="005464F7"/>
    <w:rsid w:val="00546D3F"/>
    <w:rsid w:val="00547B84"/>
    <w:rsid w:val="0055120A"/>
    <w:rsid w:val="005557E6"/>
    <w:rsid w:val="005615A9"/>
    <w:rsid w:val="0056696A"/>
    <w:rsid w:val="0057017A"/>
    <w:rsid w:val="00572424"/>
    <w:rsid w:val="00573CDA"/>
    <w:rsid w:val="0057687F"/>
    <w:rsid w:val="00582AAD"/>
    <w:rsid w:val="005A134F"/>
    <w:rsid w:val="005A4290"/>
    <w:rsid w:val="005C59CB"/>
    <w:rsid w:val="005E4FA7"/>
    <w:rsid w:val="005F458C"/>
    <w:rsid w:val="006030B6"/>
    <w:rsid w:val="00603ECF"/>
    <w:rsid w:val="00666BDA"/>
    <w:rsid w:val="0067787D"/>
    <w:rsid w:val="006A0A25"/>
    <w:rsid w:val="006A0A67"/>
    <w:rsid w:val="006A2E6B"/>
    <w:rsid w:val="006A39D9"/>
    <w:rsid w:val="006A537A"/>
    <w:rsid w:val="006B0036"/>
    <w:rsid w:val="006C0D7C"/>
    <w:rsid w:val="006E4299"/>
    <w:rsid w:val="006E50EB"/>
    <w:rsid w:val="00701C57"/>
    <w:rsid w:val="0070372A"/>
    <w:rsid w:val="00717234"/>
    <w:rsid w:val="0072124C"/>
    <w:rsid w:val="0072311C"/>
    <w:rsid w:val="00723403"/>
    <w:rsid w:val="007402EF"/>
    <w:rsid w:val="00741D11"/>
    <w:rsid w:val="00745BE4"/>
    <w:rsid w:val="00747473"/>
    <w:rsid w:val="0076166E"/>
    <w:rsid w:val="007620F6"/>
    <w:rsid w:val="00764256"/>
    <w:rsid w:val="00764F32"/>
    <w:rsid w:val="00766723"/>
    <w:rsid w:val="0076794D"/>
    <w:rsid w:val="0077086C"/>
    <w:rsid w:val="0078035C"/>
    <w:rsid w:val="00785204"/>
    <w:rsid w:val="007A019D"/>
    <w:rsid w:val="007A6AE8"/>
    <w:rsid w:val="007B09DB"/>
    <w:rsid w:val="007B145D"/>
    <w:rsid w:val="007B3C47"/>
    <w:rsid w:val="007C44A2"/>
    <w:rsid w:val="007C5318"/>
    <w:rsid w:val="007C591C"/>
    <w:rsid w:val="007D728D"/>
    <w:rsid w:val="007F22B4"/>
    <w:rsid w:val="007F2C93"/>
    <w:rsid w:val="007F52BE"/>
    <w:rsid w:val="00810464"/>
    <w:rsid w:val="00811420"/>
    <w:rsid w:val="00815843"/>
    <w:rsid w:val="00820C81"/>
    <w:rsid w:val="008218A9"/>
    <w:rsid w:val="00822408"/>
    <w:rsid w:val="00826B0A"/>
    <w:rsid w:val="00831590"/>
    <w:rsid w:val="008419B2"/>
    <w:rsid w:val="00845A2B"/>
    <w:rsid w:val="00850936"/>
    <w:rsid w:val="00856C39"/>
    <w:rsid w:val="00856EAA"/>
    <w:rsid w:val="00856F0E"/>
    <w:rsid w:val="00875A90"/>
    <w:rsid w:val="00886C11"/>
    <w:rsid w:val="008917CA"/>
    <w:rsid w:val="00893475"/>
    <w:rsid w:val="008B49E2"/>
    <w:rsid w:val="008C1C69"/>
    <w:rsid w:val="008C2DF4"/>
    <w:rsid w:val="008E5D87"/>
    <w:rsid w:val="008E6168"/>
    <w:rsid w:val="008E7F7B"/>
    <w:rsid w:val="008F249E"/>
    <w:rsid w:val="008F4766"/>
    <w:rsid w:val="00910011"/>
    <w:rsid w:val="00913450"/>
    <w:rsid w:val="009273A9"/>
    <w:rsid w:val="009408AC"/>
    <w:rsid w:val="009612D0"/>
    <w:rsid w:val="00963813"/>
    <w:rsid w:val="00965BF1"/>
    <w:rsid w:val="00966F8A"/>
    <w:rsid w:val="009770F0"/>
    <w:rsid w:val="00982040"/>
    <w:rsid w:val="0098313C"/>
    <w:rsid w:val="009849E5"/>
    <w:rsid w:val="00985871"/>
    <w:rsid w:val="0099333D"/>
    <w:rsid w:val="009A1973"/>
    <w:rsid w:val="009A5CAA"/>
    <w:rsid w:val="009A7137"/>
    <w:rsid w:val="009B0DFD"/>
    <w:rsid w:val="009B2082"/>
    <w:rsid w:val="009B5D35"/>
    <w:rsid w:val="009B7FB9"/>
    <w:rsid w:val="009C293D"/>
    <w:rsid w:val="009D3D43"/>
    <w:rsid w:val="009E2615"/>
    <w:rsid w:val="009F5FAF"/>
    <w:rsid w:val="00A07DF6"/>
    <w:rsid w:val="00A26759"/>
    <w:rsid w:val="00A34C23"/>
    <w:rsid w:val="00A428FF"/>
    <w:rsid w:val="00A45473"/>
    <w:rsid w:val="00A473FE"/>
    <w:rsid w:val="00A727E5"/>
    <w:rsid w:val="00A72866"/>
    <w:rsid w:val="00A77C26"/>
    <w:rsid w:val="00A822E5"/>
    <w:rsid w:val="00A96A04"/>
    <w:rsid w:val="00AA07DA"/>
    <w:rsid w:val="00AA51D3"/>
    <w:rsid w:val="00AC4F6D"/>
    <w:rsid w:val="00AD20AB"/>
    <w:rsid w:val="00AD576C"/>
    <w:rsid w:val="00B01A58"/>
    <w:rsid w:val="00B03857"/>
    <w:rsid w:val="00B04B6E"/>
    <w:rsid w:val="00B05D01"/>
    <w:rsid w:val="00B14BD7"/>
    <w:rsid w:val="00B31EE7"/>
    <w:rsid w:val="00B33E30"/>
    <w:rsid w:val="00B67F27"/>
    <w:rsid w:val="00B7067C"/>
    <w:rsid w:val="00B71051"/>
    <w:rsid w:val="00B74109"/>
    <w:rsid w:val="00B7559C"/>
    <w:rsid w:val="00B76645"/>
    <w:rsid w:val="00B824F9"/>
    <w:rsid w:val="00B83004"/>
    <w:rsid w:val="00B940DE"/>
    <w:rsid w:val="00B944DA"/>
    <w:rsid w:val="00BA42F7"/>
    <w:rsid w:val="00BA5FFF"/>
    <w:rsid w:val="00BB1E86"/>
    <w:rsid w:val="00BD0D63"/>
    <w:rsid w:val="00BE1293"/>
    <w:rsid w:val="00BE4FB6"/>
    <w:rsid w:val="00BF3048"/>
    <w:rsid w:val="00BF59A6"/>
    <w:rsid w:val="00C06E0C"/>
    <w:rsid w:val="00C11985"/>
    <w:rsid w:val="00C11A6A"/>
    <w:rsid w:val="00C11F82"/>
    <w:rsid w:val="00C1352E"/>
    <w:rsid w:val="00C149F0"/>
    <w:rsid w:val="00C24421"/>
    <w:rsid w:val="00C24D04"/>
    <w:rsid w:val="00C3266A"/>
    <w:rsid w:val="00C34736"/>
    <w:rsid w:val="00C504F7"/>
    <w:rsid w:val="00C52FA0"/>
    <w:rsid w:val="00C56610"/>
    <w:rsid w:val="00C57E51"/>
    <w:rsid w:val="00C705DD"/>
    <w:rsid w:val="00C7118A"/>
    <w:rsid w:val="00C75787"/>
    <w:rsid w:val="00C820DD"/>
    <w:rsid w:val="00C91370"/>
    <w:rsid w:val="00C93F18"/>
    <w:rsid w:val="00C95B21"/>
    <w:rsid w:val="00CB196A"/>
    <w:rsid w:val="00CB3584"/>
    <w:rsid w:val="00CB54A8"/>
    <w:rsid w:val="00CC57E9"/>
    <w:rsid w:val="00CD014C"/>
    <w:rsid w:val="00CD429E"/>
    <w:rsid w:val="00CD60C2"/>
    <w:rsid w:val="00CE5220"/>
    <w:rsid w:val="00CF7CB5"/>
    <w:rsid w:val="00D004B2"/>
    <w:rsid w:val="00D02F8D"/>
    <w:rsid w:val="00D156CB"/>
    <w:rsid w:val="00D2537B"/>
    <w:rsid w:val="00D305D5"/>
    <w:rsid w:val="00D3361C"/>
    <w:rsid w:val="00D352B7"/>
    <w:rsid w:val="00D358B1"/>
    <w:rsid w:val="00D47BA7"/>
    <w:rsid w:val="00D5045E"/>
    <w:rsid w:val="00D52D17"/>
    <w:rsid w:val="00D57F7D"/>
    <w:rsid w:val="00D61D81"/>
    <w:rsid w:val="00DA14E0"/>
    <w:rsid w:val="00DA24B8"/>
    <w:rsid w:val="00DA2E06"/>
    <w:rsid w:val="00DB3862"/>
    <w:rsid w:val="00DB6501"/>
    <w:rsid w:val="00DC0EF3"/>
    <w:rsid w:val="00DC143E"/>
    <w:rsid w:val="00DD588C"/>
    <w:rsid w:val="00DE05E9"/>
    <w:rsid w:val="00DF66EE"/>
    <w:rsid w:val="00E0632F"/>
    <w:rsid w:val="00E07336"/>
    <w:rsid w:val="00E077AD"/>
    <w:rsid w:val="00E11ADF"/>
    <w:rsid w:val="00E15461"/>
    <w:rsid w:val="00E308D4"/>
    <w:rsid w:val="00E45914"/>
    <w:rsid w:val="00E45AA6"/>
    <w:rsid w:val="00E55EAC"/>
    <w:rsid w:val="00E60F7D"/>
    <w:rsid w:val="00E639DD"/>
    <w:rsid w:val="00E834FE"/>
    <w:rsid w:val="00E85E2B"/>
    <w:rsid w:val="00E90B5A"/>
    <w:rsid w:val="00E94584"/>
    <w:rsid w:val="00EB575E"/>
    <w:rsid w:val="00EC3AFD"/>
    <w:rsid w:val="00ED1E5F"/>
    <w:rsid w:val="00EE4E95"/>
    <w:rsid w:val="00EE7222"/>
    <w:rsid w:val="00F00935"/>
    <w:rsid w:val="00F02437"/>
    <w:rsid w:val="00F16F9B"/>
    <w:rsid w:val="00F22184"/>
    <w:rsid w:val="00F27580"/>
    <w:rsid w:val="00F401BC"/>
    <w:rsid w:val="00F43442"/>
    <w:rsid w:val="00F66335"/>
    <w:rsid w:val="00F7213C"/>
    <w:rsid w:val="00F75C77"/>
    <w:rsid w:val="00F939B1"/>
    <w:rsid w:val="00FA2C67"/>
    <w:rsid w:val="00FA3AC7"/>
    <w:rsid w:val="00FB53B2"/>
    <w:rsid w:val="00FC38D2"/>
    <w:rsid w:val="00FC39F5"/>
    <w:rsid w:val="00FC640E"/>
    <w:rsid w:val="00FD4906"/>
    <w:rsid w:val="00FE1D6B"/>
    <w:rsid w:val="00FE3251"/>
    <w:rsid w:val="00FE53B4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16"/>
    <w:rPr>
      <w:rFonts w:ascii="Arial Black" w:hAnsi="Arial Black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B5A1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45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45AA6"/>
    <w:rPr>
      <w:rFonts w:ascii="Tahoma" w:hAnsi="Tahoma" w:cs="Tahoma"/>
      <w:b/>
      <w:sz w:val="16"/>
      <w:szCs w:val="16"/>
    </w:rPr>
  </w:style>
  <w:style w:type="paragraph" w:styleId="En-tte">
    <w:name w:val="header"/>
    <w:basedOn w:val="Normal"/>
    <w:link w:val="En-tteCar"/>
    <w:rsid w:val="009E26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E2615"/>
    <w:rPr>
      <w:rFonts w:ascii="Arial Black" w:hAnsi="Arial Black"/>
      <w:b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E2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E2615"/>
    <w:rPr>
      <w:rFonts w:ascii="Arial Black" w:hAnsi="Arial Black"/>
      <w:b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4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on\Desktop\SCAF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72F9-EA78-4824-A20A-DA729461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SCAF MODELE</Template>
  <TotalTime>1</TotalTime>
  <Pages>3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Centrale d’Aviculture de France (S</vt:lpstr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Centrale d’Aviculture de France (S</dc:title>
  <dc:creator>Gaston</dc:creator>
  <cp:lastModifiedBy>Utilisateur</cp:lastModifiedBy>
  <cp:revision>2</cp:revision>
  <cp:lastPrinted>2021-09-02T07:34:00Z</cp:lastPrinted>
  <dcterms:created xsi:type="dcterms:W3CDTF">2022-04-17T07:25:00Z</dcterms:created>
  <dcterms:modified xsi:type="dcterms:W3CDTF">2022-04-17T07:25:00Z</dcterms:modified>
</cp:coreProperties>
</file>