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focussize="0,0" recolor="t" r:id="rId5"/>
    </v:background>
  </w:background>
  <w:body>
    <w:p w14:paraId="5E17B0EC">
      <w:pPr>
        <w:widowControl w:val="0"/>
        <w:autoSpaceDE w:val="0"/>
        <w:autoSpaceDN w:val="0"/>
        <w:adjustRightInd w:val="0"/>
        <w:ind w:left="1134" w:hanging="1134"/>
        <w:jc w:val="center"/>
        <w:rPr>
          <w:rFonts w:ascii="Bangle" w:hAnsi="Bangle"/>
          <w:sz w:val="30"/>
          <w:szCs w:val="28"/>
        </w:rPr>
      </w:pPr>
      <w:r>
        <w:drawing>
          <wp:anchor distT="0" distB="0" distL="114300" distR="114300" simplePos="0" relativeHeight="251659264" behindDoc="1" locked="0" layoutInCell="1" allowOverlap="1">
            <wp:simplePos x="0" y="0"/>
            <wp:positionH relativeFrom="column">
              <wp:posOffset>110490</wp:posOffset>
            </wp:positionH>
            <wp:positionV relativeFrom="paragraph">
              <wp:posOffset>-38100</wp:posOffset>
            </wp:positionV>
            <wp:extent cx="949960" cy="802005"/>
            <wp:effectExtent l="0" t="0" r="2540" b="17145"/>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pic:cNvPicPr>
                  </pic:nvPicPr>
                  <pic:blipFill>
                    <a:blip r:embed="rId6"/>
                    <a:stretch>
                      <a:fillRect/>
                    </a:stretch>
                  </pic:blipFill>
                  <pic:spPr>
                    <a:xfrm>
                      <a:off x="0" y="0"/>
                      <a:ext cx="949960" cy="802005"/>
                    </a:xfrm>
                    <a:prstGeom prst="rect">
                      <a:avLst/>
                    </a:prstGeom>
                    <a:noFill/>
                    <a:ln>
                      <a:noFill/>
                    </a:ln>
                  </pic:spPr>
                </pic:pic>
              </a:graphicData>
            </a:graphic>
          </wp:anchor>
        </w:drawing>
      </w:r>
      <w:r>
        <w:rPr>
          <w:rFonts w:ascii="Bangle" w:hAnsi="Bangle"/>
          <w:sz w:val="30"/>
          <w:szCs w:val="28"/>
        </w:rPr>
        <w:t xml:space="preserve"> " ASSOCIATION AVICOLE DE </w:t>
      </w:r>
      <w:r>
        <w:rPr>
          <w:rFonts w:ascii="Bangle" w:hAnsi="Bangle"/>
          <w:b/>
          <w:bCs/>
          <w:sz w:val="30"/>
          <w:szCs w:val="32"/>
        </w:rPr>
        <w:t>MORTAIN</w:t>
      </w:r>
      <w:r>
        <w:rPr>
          <w:rFonts w:ascii="Bangle" w:hAnsi="Bangle"/>
          <w:sz w:val="30"/>
          <w:szCs w:val="28"/>
        </w:rPr>
        <w:t xml:space="preserve"> ET SES ENVIRONS "</w:t>
      </w:r>
    </w:p>
    <w:p w14:paraId="0BEF0319">
      <w:pPr>
        <w:widowControl w:val="0"/>
        <w:autoSpaceDE w:val="0"/>
        <w:autoSpaceDN w:val="0"/>
        <w:adjustRightInd w:val="0"/>
        <w:jc w:val="center"/>
        <w:rPr>
          <w:rFonts w:ascii="Bangle" w:hAnsi="Bangle"/>
          <w:b/>
          <w:sz w:val="30"/>
          <w:szCs w:val="28"/>
        </w:rPr>
      </w:pPr>
      <w:r>
        <w:rPr>
          <w:rFonts w:ascii="Bangle" w:hAnsi="Bangle"/>
          <w:b/>
          <w:sz w:val="30"/>
          <w:szCs w:val="28"/>
        </w:rPr>
        <w:t>3</w:t>
      </w:r>
      <w:r>
        <w:rPr>
          <w:rFonts w:hint="default" w:ascii="Bangle" w:hAnsi="Bangle"/>
          <w:b/>
          <w:sz w:val="30"/>
          <w:szCs w:val="28"/>
          <w:lang w:val="fr-FR"/>
        </w:rPr>
        <w:t>2</w:t>
      </w:r>
      <w:r>
        <w:rPr>
          <w:rFonts w:ascii="Bangle" w:hAnsi="Bangle"/>
          <w:b/>
          <w:sz w:val="30"/>
          <w:szCs w:val="28"/>
          <w:vertAlign w:val="superscript"/>
        </w:rPr>
        <w:t>ème</w:t>
      </w:r>
      <w:r>
        <w:rPr>
          <w:rFonts w:ascii="Bangle" w:hAnsi="Bangle"/>
          <w:b/>
          <w:sz w:val="30"/>
          <w:szCs w:val="28"/>
        </w:rPr>
        <w:t xml:space="preserve"> EXPOSITION NATIONALE D'AVICULTURE</w:t>
      </w:r>
    </w:p>
    <w:p w14:paraId="5267DEE5">
      <w:pPr>
        <w:widowControl w:val="0"/>
        <w:autoSpaceDE w:val="0"/>
        <w:autoSpaceDN w:val="0"/>
        <w:adjustRightInd w:val="0"/>
        <w:jc w:val="center"/>
        <w:rPr>
          <w:rFonts w:ascii="Bangle" w:hAnsi="Bangle"/>
        </w:rPr>
      </w:pPr>
      <w:r>
        <w:rPr>
          <w:rFonts w:ascii="Bangle" w:hAnsi="Bangle"/>
        </w:rPr>
        <w:t>Sous le haut patronage de la SCAF</w:t>
      </w:r>
      <w:r>
        <w:rPr>
          <w:rFonts w:ascii="Bangle" w:hAnsi="Bangle"/>
          <w:color w:val="auto"/>
        </w:rPr>
        <w:t>, SNC, FFV et FFC</w:t>
      </w:r>
    </w:p>
    <w:p w14:paraId="39731814">
      <w:pPr>
        <w:widowControl w:val="0"/>
        <w:autoSpaceDE w:val="0"/>
        <w:autoSpaceDN w:val="0"/>
        <w:adjustRightInd w:val="0"/>
        <w:jc w:val="center"/>
        <w:rPr>
          <w:rFonts w:ascii="Bangle" w:hAnsi="Bangle"/>
          <w:sz w:val="16"/>
          <w:szCs w:val="16"/>
        </w:rPr>
      </w:pPr>
    </w:p>
    <w:p w14:paraId="3EDC3845">
      <w:pPr>
        <w:widowControl w:val="0"/>
        <w:autoSpaceDE w:val="0"/>
        <w:autoSpaceDN w:val="0"/>
        <w:adjustRightInd w:val="0"/>
        <w:jc w:val="center"/>
        <w:rPr>
          <w:rFonts w:ascii="Bangle" w:hAnsi="Bangle"/>
          <w:color w:val="FF0000"/>
          <w:sz w:val="30"/>
          <w:szCs w:val="28"/>
        </w:rPr>
      </w:pPr>
      <w:r>
        <w:rPr>
          <w:rFonts w:ascii="Bangle" w:hAnsi="Bangle"/>
          <w:color w:val="FF0000"/>
          <w:sz w:val="30"/>
          <w:szCs w:val="28"/>
        </w:rPr>
        <w:t>0</w:t>
      </w:r>
      <w:r>
        <w:rPr>
          <w:rFonts w:hint="default" w:ascii="Bangle" w:hAnsi="Bangle"/>
          <w:color w:val="FF0000"/>
          <w:sz w:val="30"/>
          <w:szCs w:val="28"/>
          <w:lang w:val="fr-FR"/>
        </w:rPr>
        <w:t>4</w:t>
      </w:r>
      <w:r>
        <w:rPr>
          <w:rFonts w:ascii="Bangle" w:hAnsi="Bangle"/>
          <w:color w:val="FF0000"/>
          <w:sz w:val="30"/>
          <w:szCs w:val="28"/>
        </w:rPr>
        <w:t xml:space="preserve"> et 0</w:t>
      </w:r>
      <w:r>
        <w:rPr>
          <w:rFonts w:hint="default" w:ascii="Bangle" w:hAnsi="Bangle"/>
          <w:color w:val="FF0000"/>
          <w:sz w:val="30"/>
          <w:szCs w:val="28"/>
          <w:lang w:val="fr-FR"/>
        </w:rPr>
        <w:t>5</w:t>
      </w:r>
      <w:r>
        <w:rPr>
          <w:rFonts w:ascii="Bangle" w:hAnsi="Bangle"/>
          <w:color w:val="FF0000"/>
          <w:sz w:val="30"/>
          <w:szCs w:val="28"/>
        </w:rPr>
        <w:t xml:space="preserve"> Janvier 202</w:t>
      </w:r>
      <w:r>
        <w:rPr>
          <w:rFonts w:hint="default" w:ascii="Bangle" w:hAnsi="Bangle"/>
          <w:color w:val="FF0000"/>
          <w:sz w:val="30"/>
          <w:szCs w:val="28"/>
          <w:lang w:val="fr-FR"/>
        </w:rPr>
        <w:t>5</w:t>
      </w:r>
    </w:p>
    <w:p w14:paraId="28582649">
      <w:pPr>
        <w:pStyle w:val="8"/>
        <w:rPr>
          <w:rFonts w:ascii="Bangle" w:hAnsi="Bangle"/>
          <w:sz w:val="30"/>
        </w:rPr>
      </w:pPr>
      <w:r>
        <w:rPr>
          <w:rFonts w:ascii="Bangle" w:hAnsi="Bangle"/>
          <w:sz w:val="30"/>
        </w:rPr>
        <w:t>Salle du COSEC  50140 MORTAIN BOCAGE</w:t>
      </w:r>
    </w:p>
    <w:p w14:paraId="07517010"/>
    <w:p w14:paraId="5D8A1F6A">
      <w:pPr>
        <w:rPr>
          <w:rFonts w:hint="default"/>
          <w:lang w:val="fr-FR"/>
        </w:rPr>
      </w:pPr>
      <w:r>
        <w:t xml:space="preserve">                                                 </w:t>
      </w:r>
      <w:r>
        <w:rPr>
          <w:rFonts w:hint="default"/>
          <w:b/>
          <w:bCs/>
          <w:lang w:val="fr-FR"/>
        </w:rPr>
        <w:t xml:space="preserve">Championnat de France APADOM </w:t>
      </w:r>
      <w:r>
        <w:rPr>
          <w:rFonts w:hint="default"/>
          <w:lang w:val="fr-FR"/>
        </w:rPr>
        <w:t xml:space="preserve"> Canards domestiques</w:t>
      </w:r>
    </w:p>
    <w:p w14:paraId="1DBD0339">
      <w:pPr>
        <w:ind w:firstLine="3362" w:firstLineChars="1400"/>
        <w:rPr>
          <w:rFonts w:hint="default"/>
          <w:lang w:val="fr-FR"/>
        </w:rPr>
      </w:pPr>
      <w:r>
        <w:rPr>
          <w:rFonts w:hint="default"/>
          <w:b/>
          <w:bCs/>
          <w:lang w:val="fr-FR"/>
        </w:rPr>
        <w:t>Coupe de France du lapin ALASKA</w:t>
      </w:r>
    </w:p>
    <w:p w14:paraId="20D65953">
      <w:pPr>
        <w:widowControl w:val="0"/>
        <w:autoSpaceDE w:val="0"/>
        <w:autoSpaceDN w:val="0"/>
        <w:adjustRightInd w:val="0"/>
        <w:jc w:val="center"/>
        <w:rPr>
          <w:b/>
          <w:bCs/>
        </w:rPr>
      </w:pPr>
      <w:r>
        <w:rPr>
          <w:b/>
          <w:bCs/>
        </w:rPr>
        <w:t>Partenaire course aux points et Challenge du meilleur mâle du lapin club de France</w:t>
      </w:r>
    </w:p>
    <w:p w14:paraId="6DE762D9">
      <w:pPr>
        <w:widowControl w:val="0"/>
        <w:autoSpaceDE w:val="0"/>
        <w:autoSpaceDN w:val="0"/>
        <w:adjustRightInd w:val="0"/>
        <w:rPr>
          <w:rFonts w:hint="default"/>
          <w:b/>
          <w:lang w:val="fr-FR"/>
        </w:rPr>
      </w:pPr>
      <w:r>
        <w:rPr>
          <w:b/>
        </w:rPr>
        <w:t xml:space="preserve">                    Championnats </w:t>
      </w:r>
      <w:r>
        <w:rPr>
          <w:rFonts w:hint="default"/>
          <w:b/>
          <w:lang w:val="fr-FR"/>
        </w:rPr>
        <w:t>inter-</w:t>
      </w:r>
      <w:r>
        <w:rPr>
          <w:b/>
        </w:rPr>
        <w:t>régionaux : Pigeons King</w:t>
      </w:r>
      <w:r>
        <w:rPr>
          <w:rFonts w:hint="default"/>
          <w:b/>
          <w:lang w:val="fr-FR"/>
        </w:rPr>
        <w:t xml:space="preserve"> régions 2 et 3  </w:t>
      </w:r>
      <w:bookmarkStart w:id="0" w:name="_GoBack"/>
      <w:bookmarkEnd w:id="0"/>
      <w:r>
        <w:rPr>
          <w:rFonts w:hint="default"/>
          <w:b/>
          <w:lang w:val="fr-FR"/>
        </w:rPr>
        <w:t>jugement par comparaison</w:t>
      </w:r>
    </w:p>
    <w:p w14:paraId="7877A9FC">
      <w:pPr>
        <w:widowControl w:val="0"/>
        <w:autoSpaceDE w:val="0"/>
        <w:autoSpaceDN w:val="0"/>
        <w:adjustRightInd w:val="0"/>
        <w:ind w:firstLine="3242" w:firstLineChars="1350"/>
        <w:rPr>
          <w:rFonts w:hint="default"/>
          <w:b/>
          <w:lang w:val="fr-FR"/>
        </w:rPr>
      </w:pPr>
      <w:r>
        <w:rPr>
          <w:rFonts w:hint="default"/>
          <w:b/>
          <w:lang w:val="fr-FR"/>
        </w:rPr>
        <w:t>Pigeons Strassers et Strassers de Moravie régions 2 et 1</w:t>
      </w:r>
    </w:p>
    <w:p w14:paraId="3A70C4F9">
      <w:pPr>
        <w:widowControl w:val="0"/>
        <w:autoSpaceDE w:val="0"/>
        <w:autoSpaceDN w:val="0"/>
        <w:adjustRightInd w:val="0"/>
        <w:ind w:firstLine="2281" w:firstLineChars="950"/>
        <w:rPr>
          <w:rFonts w:hint="default"/>
          <w:b/>
          <w:lang w:val="fr-FR"/>
        </w:rPr>
      </w:pPr>
      <w:r>
        <w:rPr>
          <w:rFonts w:hint="default"/>
          <w:b/>
          <w:lang w:val="fr-FR"/>
        </w:rPr>
        <w:t>Championnats régionaux :Poules soie et Poules Huppées</w:t>
      </w:r>
    </w:p>
    <w:p w14:paraId="060F8EB5">
      <w:pPr>
        <w:widowControl w:val="0"/>
        <w:autoSpaceDE w:val="0"/>
        <w:autoSpaceDN w:val="0"/>
        <w:adjustRightInd w:val="0"/>
        <w:ind w:left="4202" w:hanging="4202" w:hangingChars="1750"/>
        <w:rPr>
          <w:rFonts w:hint="default"/>
          <w:b/>
          <w:lang w:val="fr-FR"/>
        </w:rPr>
      </w:pPr>
      <w:r>
        <w:rPr>
          <w:rFonts w:hint="default"/>
          <w:b/>
          <w:lang w:val="fr-FR"/>
        </w:rPr>
        <w:t>Championnats régionaux : Pigeons Mondains, Texans, Capucins, Pigeons origine Italienne +Cravatés Italiens et Boulants</w:t>
      </w:r>
    </w:p>
    <w:p w14:paraId="1D6B8E37">
      <w:pPr>
        <w:widowControl w:val="0"/>
        <w:autoSpaceDE w:val="0"/>
        <w:autoSpaceDN w:val="0"/>
        <w:adjustRightInd w:val="0"/>
        <w:ind w:left="4202" w:hanging="4202" w:hangingChars="1750"/>
        <w:rPr>
          <w:rFonts w:hint="default"/>
          <w:b/>
          <w:lang w:val="fr-FR"/>
        </w:rPr>
      </w:pPr>
      <w:r>
        <w:rPr>
          <w:rFonts w:hint="default"/>
          <w:b/>
          <w:lang w:val="fr-FR"/>
        </w:rPr>
        <w:t xml:space="preserve">                                                          Prix spécial du pigeon Carneau</w:t>
      </w:r>
    </w:p>
    <w:p w14:paraId="183AF8F8">
      <w:pPr>
        <w:widowControl w:val="0"/>
        <w:autoSpaceDE w:val="0"/>
        <w:autoSpaceDN w:val="0"/>
        <w:adjustRightInd w:val="0"/>
        <w:ind w:left="6001" w:leftChars="1500" w:hanging="2401" w:hangingChars="1000"/>
        <w:rPr>
          <w:rFonts w:hint="default"/>
          <w:b/>
          <w:lang w:val="fr-FR"/>
        </w:rPr>
      </w:pPr>
      <w:r>
        <w:rPr>
          <w:rFonts w:hint="default"/>
          <w:b/>
          <w:lang w:val="fr-FR"/>
        </w:rPr>
        <w:t>Challenge tourterelles rieuses</w:t>
      </w:r>
    </w:p>
    <w:p w14:paraId="237DC917">
      <w:pPr>
        <w:widowControl w:val="0"/>
        <w:autoSpaceDE w:val="0"/>
        <w:autoSpaceDN w:val="0"/>
        <w:adjustRightInd w:val="0"/>
        <w:rPr>
          <w:b/>
        </w:rPr>
      </w:pPr>
      <w:r>
        <w:rPr>
          <w:b/>
        </w:rPr>
        <w:t xml:space="preserve">                                                 Challenge NORMANDIE AVICULTURE                                           </w:t>
      </w:r>
    </w:p>
    <w:p w14:paraId="62E9502C">
      <w:pPr>
        <w:widowControl w:val="0"/>
        <w:autoSpaceDE w:val="0"/>
        <w:autoSpaceDN w:val="0"/>
        <w:adjustRightInd w:val="0"/>
        <w:rPr>
          <w:rFonts w:ascii="Academy Engraved LET" w:hAnsi="Academy Engraved LET"/>
          <w:sz w:val="16"/>
        </w:rPr>
      </w:pPr>
      <w:r>
        <w:rPr>
          <w:b/>
          <w:sz w:val="28"/>
          <w:szCs w:val="28"/>
        </w:rPr>
        <w:t xml:space="preserve">                                                                                                                               </w:t>
      </w:r>
    </w:p>
    <w:p w14:paraId="5644D5FB">
      <w:pPr>
        <w:widowControl w:val="0"/>
        <w:autoSpaceDE w:val="0"/>
        <w:autoSpaceDN w:val="0"/>
        <w:adjustRightInd w:val="0"/>
        <w:jc w:val="center"/>
        <w:rPr>
          <w:rFonts w:ascii="Academy Engraved LET" w:hAnsi="Academy Engraved LET"/>
          <w:sz w:val="22"/>
        </w:rPr>
      </w:pPr>
      <w:r>
        <w:rPr>
          <w:rFonts w:ascii="Academy Engraved LET" w:hAnsi="Academy Engraved LET"/>
          <w:sz w:val="22"/>
        </w:rPr>
        <w:t>Règlement  général</w:t>
      </w:r>
    </w:p>
    <w:p w14:paraId="53BFBEEC">
      <w:pPr>
        <w:widowControl w:val="0"/>
        <w:autoSpaceDE w:val="0"/>
        <w:autoSpaceDN w:val="0"/>
        <w:adjustRightInd w:val="0"/>
        <w:jc w:val="center"/>
        <w:rPr>
          <w:sz w:val="16"/>
          <w:szCs w:val="16"/>
        </w:rPr>
      </w:pPr>
      <w:r>
        <w:rPr>
          <w:sz w:val="22"/>
          <w:szCs w:val="22"/>
        </w:rPr>
        <w:sym w:font="Wingdings 2" w:char="F061"/>
      </w:r>
      <w:r>
        <w:rPr>
          <w:sz w:val="22"/>
          <w:szCs w:val="22"/>
        </w:rPr>
        <w:sym w:font="Wingdings 2" w:char="F062"/>
      </w:r>
    </w:p>
    <w:p w14:paraId="47460149">
      <w:pPr>
        <w:widowControl w:val="0"/>
        <w:tabs>
          <w:tab w:val="left" w:pos="5474"/>
        </w:tabs>
        <w:autoSpaceDE w:val="0"/>
        <w:autoSpaceDN w:val="0"/>
        <w:adjustRightInd w:val="0"/>
        <w:jc w:val="both"/>
        <w:rPr>
          <w:rFonts w:hint="default"/>
          <w:sz w:val="20"/>
          <w:szCs w:val="20"/>
          <w:lang w:val="fr-FR"/>
        </w:rPr>
      </w:pPr>
      <w:r>
        <w:rPr>
          <w:b/>
          <w:bCs/>
          <w:sz w:val="20"/>
          <w:szCs w:val="20"/>
        </w:rPr>
        <w:t>Art.1</w:t>
      </w:r>
      <w:r>
        <w:rPr>
          <w:sz w:val="20"/>
          <w:szCs w:val="20"/>
        </w:rPr>
        <w:t xml:space="preserve"> : L'exposition d’Aviculture est ouverte  à tous  les aviculteurs  amateurs sélectionneurs d’animaux de race pure. Tous les animaux devront être bagués, tatoués ou pastillés des années      2020,2021</w:t>
      </w:r>
      <w:r>
        <w:rPr>
          <w:rFonts w:hint="default"/>
          <w:sz w:val="20"/>
          <w:szCs w:val="20"/>
          <w:lang w:val="fr-FR"/>
        </w:rPr>
        <w:t>,</w:t>
      </w:r>
      <w:r>
        <w:rPr>
          <w:sz w:val="20"/>
          <w:szCs w:val="20"/>
        </w:rPr>
        <w:t xml:space="preserve"> 2022</w:t>
      </w:r>
      <w:r>
        <w:rPr>
          <w:rFonts w:hint="default"/>
          <w:sz w:val="20"/>
          <w:szCs w:val="20"/>
          <w:lang w:val="fr-FR"/>
        </w:rPr>
        <w:t>,2023 et 2024</w:t>
      </w:r>
    </w:p>
    <w:p w14:paraId="1A15C231">
      <w:pPr>
        <w:widowControl w:val="0"/>
        <w:tabs>
          <w:tab w:val="left" w:pos="5474"/>
        </w:tabs>
        <w:autoSpaceDE w:val="0"/>
        <w:autoSpaceDN w:val="0"/>
        <w:adjustRightInd w:val="0"/>
        <w:jc w:val="both"/>
        <w:rPr>
          <w:sz w:val="20"/>
          <w:szCs w:val="20"/>
        </w:rPr>
      </w:pPr>
      <w:r>
        <w:rPr>
          <w:sz w:val="20"/>
          <w:szCs w:val="20"/>
        </w:rPr>
        <w:t>Les oiseaux régis par la loi de Washington ne seront pas acceptés.</w:t>
      </w:r>
    </w:p>
    <w:p w14:paraId="312F507E">
      <w:pPr>
        <w:widowControl w:val="0"/>
        <w:tabs>
          <w:tab w:val="left" w:pos="5474"/>
        </w:tabs>
        <w:autoSpaceDE w:val="0"/>
        <w:autoSpaceDN w:val="0"/>
        <w:adjustRightInd w:val="0"/>
        <w:jc w:val="both"/>
        <w:rPr>
          <w:sz w:val="20"/>
          <w:szCs w:val="20"/>
        </w:rPr>
      </w:pPr>
    </w:p>
    <w:p w14:paraId="72F7ECC4">
      <w:pPr>
        <w:widowControl w:val="0"/>
        <w:autoSpaceDE w:val="0"/>
        <w:autoSpaceDN w:val="0"/>
        <w:adjustRightInd w:val="0"/>
        <w:jc w:val="both"/>
        <w:rPr>
          <w:sz w:val="20"/>
          <w:szCs w:val="20"/>
        </w:rPr>
      </w:pPr>
      <w:r>
        <w:rPr>
          <w:b/>
          <w:bCs/>
          <w:sz w:val="20"/>
          <w:szCs w:val="20"/>
        </w:rPr>
        <w:t>Art.2</w:t>
      </w:r>
      <w:r>
        <w:rPr>
          <w:sz w:val="20"/>
          <w:szCs w:val="20"/>
        </w:rPr>
        <w:t xml:space="preserve"> : Les droits d’inscriptions sont fixés comme suit : </w:t>
      </w:r>
    </w:p>
    <w:p w14:paraId="65198513">
      <w:pPr>
        <w:widowControl w:val="0"/>
        <w:autoSpaceDE w:val="0"/>
        <w:autoSpaceDN w:val="0"/>
        <w:adjustRightInd w:val="0"/>
        <w:jc w:val="both"/>
        <w:rPr>
          <w:rFonts w:hint="default"/>
          <w:sz w:val="20"/>
          <w:szCs w:val="20"/>
          <w:lang w:val="fr-FR"/>
        </w:rPr>
      </w:pPr>
      <w:r>
        <w:rPr>
          <w:rFonts w:hint="default"/>
          <w:sz w:val="20"/>
          <w:szCs w:val="20"/>
          <w:lang w:val="fr-FR"/>
        </w:rPr>
        <w:t xml:space="preserve">              Unités APADOM                                                                                                                    </w:t>
      </w:r>
      <w:r>
        <w:rPr>
          <w:rFonts w:hint="default"/>
          <w:b/>
          <w:bCs/>
          <w:sz w:val="20"/>
          <w:szCs w:val="20"/>
          <w:lang w:val="fr-FR"/>
        </w:rPr>
        <w:t xml:space="preserve"> 4.00</w:t>
      </w:r>
      <w:r>
        <w:rPr>
          <w:rFonts w:hint="default"/>
          <w:sz w:val="20"/>
          <w:szCs w:val="20"/>
          <w:lang w:val="fr-FR"/>
        </w:rPr>
        <w:t xml:space="preserve"> </w:t>
      </w:r>
      <w:r>
        <w:rPr>
          <w:b/>
          <w:bCs/>
          <w:sz w:val="20"/>
          <w:szCs w:val="20"/>
        </w:rPr>
        <w:t xml:space="preserve"> € </w:t>
      </w:r>
    </w:p>
    <w:p w14:paraId="17D8E8A7">
      <w:pPr>
        <w:widowControl w:val="0"/>
        <w:autoSpaceDE w:val="0"/>
        <w:autoSpaceDN w:val="0"/>
        <w:adjustRightInd w:val="0"/>
        <w:jc w:val="both"/>
        <w:rPr>
          <w:sz w:val="20"/>
          <w:szCs w:val="20"/>
        </w:rPr>
      </w:pPr>
      <w:r>
        <w:rPr>
          <w:sz w:val="20"/>
          <w:szCs w:val="20"/>
        </w:rPr>
        <w:tab/>
      </w:r>
      <w:r>
        <w:rPr>
          <w:rFonts w:hint="default"/>
          <w:sz w:val="20"/>
          <w:szCs w:val="20"/>
          <w:lang w:val="fr-FR"/>
        </w:rPr>
        <w:t xml:space="preserve">Autres </w:t>
      </w:r>
      <w:r>
        <w:rPr>
          <w:sz w:val="20"/>
          <w:szCs w:val="20"/>
        </w:rPr>
        <w:t xml:space="preserve">Unités : </w:t>
      </w:r>
      <w:r>
        <w:rPr>
          <w:sz w:val="20"/>
          <w:szCs w:val="20"/>
        </w:rPr>
        <w:tab/>
      </w:r>
      <w:r>
        <w:rPr>
          <w:sz w:val="20"/>
          <w:szCs w:val="20"/>
        </w:rPr>
        <w:tab/>
      </w:r>
      <w:r>
        <w:rPr>
          <w:sz w:val="20"/>
          <w:szCs w:val="20"/>
        </w:rPr>
        <w:t xml:space="preserve">                                                                                                       </w:t>
      </w:r>
      <w:r>
        <w:rPr>
          <w:b/>
          <w:sz w:val="20"/>
          <w:szCs w:val="20"/>
        </w:rPr>
        <w:t>3.</w:t>
      </w:r>
      <w:r>
        <w:rPr>
          <w:rFonts w:hint="default"/>
          <w:b/>
          <w:sz w:val="20"/>
          <w:szCs w:val="20"/>
          <w:lang w:val="fr-FR"/>
        </w:rPr>
        <w:t>7</w:t>
      </w:r>
      <w:r>
        <w:rPr>
          <w:b/>
          <w:sz w:val="20"/>
          <w:szCs w:val="20"/>
        </w:rPr>
        <w:t>0</w:t>
      </w:r>
      <w:r>
        <w:rPr>
          <w:b/>
          <w:bCs/>
          <w:sz w:val="20"/>
          <w:szCs w:val="20"/>
        </w:rPr>
        <w:t xml:space="preserve"> €                                           </w:t>
      </w:r>
    </w:p>
    <w:p w14:paraId="060D1539">
      <w:pPr>
        <w:widowControl w:val="0"/>
        <w:autoSpaceDE w:val="0"/>
        <w:autoSpaceDN w:val="0"/>
        <w:adjustRightInd w:val="0"/>
        <w:jc w:val="both"/>
        <w:rPr>
          <w:b/>
          <w:bCs/>
          <w:sz w:val="20"/>
          <w:szCs w:val="20"/>
        </w:rPr>
      </w:pPr>
      <w:r>
        <w:rPr>
          <w:sz w:val="20"/>
          <w:szCs w:val="20"/>
        </w:rPr>
        <w:tab/>
      </w:r>
      <w:r>
        <w:rPr>
          <w:sz w:val="20"/>
          <w:szCs w:val="20"/>
        </w:rPr>
        <w:t xml:space="preserve">Couples : </w:t>
      </w:r>
      <w:r>
        <w:rPr>
          <w:sz w:val="20"/>
          <w:szCs w:val="20"/>
        </w:rPr>
        <w:tab/>
      </w:r>
      <w:r>
        <w:rPr>
          <w:sz w:val="20"/>
          <w:szCs w:val="20"/>
        </w:rPr>
        <w:t>Oiseaux d’ornement (</w:t>
      </w:r>
      <w:r>
        <w:rPr>
          <w:sz w:val="16"/>
          <w:szCs w:val="16"/>
        </w:rPr>
        <w:t>pas de volailles,  ni de pigeons en couple</w:t>
      </w:r>
      <w:r>
        <w:rPr>
          <w:sz w:val="20"/>
          <w:szCs w:val="20"/>
        </w:rPr>
        <w:t>)</w:t>
      </w:r>
      <w:r>
        <w:rPr>
          <w:sz w:val="20"/>
          <w:szCs w:val="20"/>
        </w:rPr>
        <w:tab/>
      </w:r>
      <w:r>
        <w:rPr>
          <w:sz w:val="20"/>
          <w:szCs w:val="20"/>
        </w:rPr>
        <w:t xml:space="preserve">                 </w:t>
      </w:r>
      <w:r>
        <w:rPr>
          <w:b/>
          <w:sz w:val="20"/>
          <w:szCs w:val="20"/>
        </w:rPr>
        <w:t>5.00</w:t>
      </w:r>
      <w:r>
        <w:rPr>
          <w:b/>
          <w:bCs/>
          <w:sz w:val="20"/>
          <w:szCs w:val="20"/>
        </w:rPr>
        <w:t xml:space="preserve"> €</w:t>
      </w:r>
    </w:p>
    <w:p w14:paraId="0EA20DDF">
      <w:pPr>
        <w:widowControl w:val="0"/>
        <w:autoSpaceDE w:val="0"/>
        <w:autoSpaceDN w:val="0"/>
        <w:adjustRightInd w:val="0"/>
        <w:jc w:val="both"/>
        <w:rPr>
          <w:b/>
          <w:bCs/>
          <w:sz w:val="20"/>
          <w:szCs w:val="20"/>
        </w:rPr>
      </w:pPr>
      <w:r>
        <w:rPr>
          <w:sz w:val="20"/>
          <w:szCs w:val="20"/>
        </w:rPr>
        <w:tab/>
      </w:r>
      <w:r>
        <w:rPr>
          <w:sz w:val="20"/>
          <w:szCs w:val="20"/>
        </w:rPr>
        <w:t xml:space="preserve">Volières : </w:t>
      </w:r>
      <w:r>
        <w:rPr>
          <w:sz w:val="20"/>
          <w:szCs w:val="20"/>
        </w:rPr>
        <w:tab/>
      </w:r>
      <w:r>
        <w:rPr>
          <w:sz w:val="20"/>
          <w:szCs w:val="20"/>
        </w:rPr>
        <w:t xml:space="preserve">Oies, Dindons, Palmipèdes </w:t>
      </w:r>
      <w:r>
        <w:rPr>
          <w:sz w:val="16"/>
          <w:szCs w:val="16"/>
        </w:rPr>
        <w:t>(Préciser si Trio, couple, unité)</w:t>
      </w:r>
      <w:r>
        <w:rPr>
          <w:sz w:val="20"/>
          <w:szCs w:val="20"/>
        </w:rPr>
        <w:tab/>
      </w:r>
      <w:r>
        <w:rPr>
          <w:sz w:val="20"/>
          <w:szCs w:val="20"/>
        </w:rPr>
        <w:tab/>
      </w:r>
      <w:r>
        <w:rPr>
          <w:sz w:val="20"/>
          <w:szCs w:val="20"/>
        </w:rPr>
        <w:t xml:space="preserve">                </w:t>
      </w:r>
      <w:r>
        <w:rPr>
          <w:b/>
          <w:bCs/>
          <w:sz w:val="20"/>
          <w:szCs w:val="20"/>
        </w:rPr>
        <w:t xml:space="preserve"> </w:t>
      </w:r>
      <w:r>
        <w:rPr>
          <w:rFonts w:hint="default"/>
          <w:b/>
          <w:bCs/>
          <w:sz w:val="20"/>
          <w:szCs w:val="20"/>
          <w:lang w:val="fr-FR"/>
        </w:rPr>
        <w:t>7</w:t>
      </w:r>
      <w:r>
        <w:rPr>
          <w:b/>
          <w:sz w:val="20"/>
          <w:szCs w:val="20"/>
        </w:rPr>
        <w:t>.00</w:t>
      </w:r>
      <w:r>
        <w:rPr>
          <w:b/>
          <w:bCs/>
          <w:sz w:val="20"/>
          <w:szCs w:val="20"/>
        </w:rPr>
        <w:t xml:space="preserve"> €</w:t>
      </w:r>
    </w:p>
    <w:p w14:paraId="6619D88B">
      <w:pPr>
        <w:widowControl w:val="0"/>
        <w:autoSpaceDE w:val="0"/>
        <w:autoSpaceDN w:val="0"/>
        <w:adjustRightInd w:val="0"/>
        <w:jc w:val="both"/>
        <w:rPr>
          <w:b/>
          <w:bCs/>
          <w:sz w:val="20"/>
          <w:szCs w:val="20"/>
        </w:rPr>
      </w:pPr>
      <w:r>
        <w:rPr>
          <w:b/>
          <w:bCs/>
          <w:sz w:val="20"/>
          <w:szCs w:val="20"/>
        </w:rPr>
        <w:tab/>
      </w:r>
      <w:r>
        <w:rPr>
          <w:bCs/>
          <w:sz w:val="20"/>
          <w:szCs w:val="20"/>
        </w:rPr>
        <w:t xml:space="preserve">Cages d’échange et transit </w:t>
      </w:r>
      <w:r>
        <w:rPr>
          <w:rFonts w:hint="default"/>
          <w:bCs/>
          <w:sz w:val="20"/>
          <w:szCs w:val="20"/>
          <w:lang w:val="fr-FR"/>
        </w:rPr>
        <w:t xml:space="preserve"> :1 sujet par cage</w:t>
      </w:r>
      <w:r>
        <w:rPr>
          <w:bCs/>
          <w:sz w:val="20"/>
          <w:szCs w:val="20"/>
        </w:rPr>
        <w:t xml:space="preserve">                                                                    </w:t>
      </w:r>
      <w:r>
        <w:rPr>
          <w:rFonts w:hint="default"/>
          <w:bCs/>
          <w:sz w:val="20"/>
          <w:szCs w:val="20"/>
          <w:lang w:val="fr-FR"/>
        </w:rPr>
        <w:t xml:space="preserve"> </w:t>
      </w:r>
      <w:r>
        <w:rPr>
          <w:bCs/>
          <w:sz w:val="20"/>
          <w:szCs w:val="20"/>
        </w:rPr>
        <w:t xml:space="preserve">    </w:t>
      </w:r>
      <w:r>
        <w:rPr>
          <w:rFonts w:hint="default"/>
          <w:bCs/>
          <w:sz w:val="20"/>
          <w:szCs w:val="20"/>
          <w:lang w:val="fr-FR"/>
        </w:rPr>
        <w:t xml:space="preserve"> </w:t>
      </w:r>
      <w:r>
        <w:rPr>
          <w:bCs/>
          <w:sz w:val="20"/>
          <w:szCs w:val="20"/>
        </w:rPr>
        <w:t xml:space="preserve">  </w:t>
      </w:r>
      <w:r>
        <w:rPr>
          <w:b/>
          <w:bCs w:val="0"/>
          <w:sz w:val="20"/>
          <w:szCs w:val="20"/>
        </w:rPr>
        <w:t xml:space="preserve"> </w:t>
      </w:r>
      <w:r>
        <w:rPr>
          <w:rFonts w:hint="default"/>
          <w:b/>
          <w:bCs w:val="0"/>
          <w:sz w:val="20"/>
          <w:szCs w:val="20"/>
          <w:lang w:val="fr-FR"/>
        </w:rPr>
        <w:t>3</w:t>
      </w:r>
      <w:r>
        <w:rPr>
          <w:b/>
          <w:sz w:val="20"/>
          <w:szCs w:val="20"/>
        </w:rPr>
        <w:t>.00</w:t>
      </w:r>
      <w:r>
        <w:rPr>
          <w:b/>
          <w:bCs/>
          <w:sz w:val="20"/>
          <w:szCs w:val="20"/>
        </w:rPr>
        <w:t xml:space="preserve"> €</w:t>
      </w:r>
    </w:p>
    <w:p w14:paraId="2F6D59C0">
      <w:pPr>
        <w:widowControl w:val="0"/>
        <w:autoSpaceDE w:val="0"/>
        <w:autoSpaceDN w:val="0"/>
        <w:adjustRightInd w:val="0"/>
        <w:jc w:val="both"/>
        <w:rPr>
          <w:b/>
          <w:bCs/>
          <w:sz w:val="20"/>
          <w:szCs w:val="20"/>
        </w:rPr>
      </w:pPr>
      <w:r>
        <w:rPr>
          <w:sz w:val="20"/>
          <w:szCs w:val="20"/>
        </w:rPr>
        <w:t xml:space="preserve"> </w:t>
      </w:r>
      <w:r>
        <w:rPr>
          <w:sz w:val="20"/>
          <w:szCs w:val="20"/>
        </w:rPr>
        <w:tab/>
      </w:r>
      <w:r>
        <w:rPr>
          <w:sz w:val="20"/>
          <w:szCs w:val="20"/>
        </w:rPr>
        <w:t xml:space="preserve">Catalogue +  Frais de secrétariat obligatoire </w:t>
      </w:r>
      <w:r>
        <w:rPr>
          <w:sz w:val="20"/>
          <w:szCs w:val="20"/>
        </w:rPr>
        <w:tab/>
      </w:r>
      <w:r>
        <w:rPr>
          <w:sz w:val="20"/>
          <w:szCs w:val="20"/>
        </w:rPr>
        <w:t xml:space="preserve">       </w:t>
      </w:r>
      <w:r>
        <w:rPr>
          <w:sz w:val="20"/>
          <w:szCs w:val="20"/>
        </w:rPr>
        <w:tab/>
      </w:r>
      <w:r>
        <w:rPr>
          <w:sz w:val="20"/>
          <w:szCs w:val="20"/>
        </w:rPr>
        <w:tab/>
      </w:r>
      <w:r>
        <w:rPr>
          <w:sz w:val="20"/>
          <w:szCs w:val="20"/>
        </w:rPr>
        <w:t xml:space="preserve">                             </w:t>
      </w:r>
      <w:r>
        <w:rPr>
          <w:sz w:val="20"/>
          <w:szCs w:val="20"/>
        </w:rPr>
        <w:tab/>
      </w:r>
      <w:r>
        <w:rPr>
          <w:rFonts w:hint="default"/>
          <w:sz w:val="20"/>
          <w:szCs w:val="20"/>
          <w:lang w:val="fr-FR"/>
        </w:rPr>
        <w:t xml:space="preserve"> </w:t>
      </w:r>
      <w:r>
        <w:rPr>
          <w:sz w:val="20"/>
          <w:szCs w:val="20"/>
        </w:rPr>
        <w:t xml:space="preserve">  </w:t>
      </w:r>
      <w:r>
        <w:rPr>
          <w:b/>
          <w:sz w:val="20"/>
          <w:szCs w:val="20"/>
        </w:rPr>
        <w:t>6.00</w:t>
      </w:r>
      <w:r>
        <w:rPr>
          <w:b/>
          <w:bCs/>
          <w:sz w:val="20"/>
          <w:szCs w:val="20"/>
        </w:rPr>
        <w:t xml:space="preserve"> €</w:t>
      </w:r>
    </w:p>
    <w:p w14:paraId="16F27DB0">
      <w:pPr>
        <w:widowControl w:val="0"/>
        <w:autoSpaceDE w:val="0"/>
        <w:autoSpaceDN w:val="0"/>
        <w:adjustRightInd w:val="0"/>
        <w:jc w:val="both"/>
        <w:rPr>
          <w:sz w:val="20"/>
          <w:szCs w:val="20"/>
        </w:rPr>
      </w:pPr>
      <w:r>
        <w:rPr>
          <w:sz w:val="20"/>
          <w:szCs w:val="20"/>
        </w:rPr>
        <w:tab/>
      </w:r>
    </w:p>
    <w:p w14:paraId="2D330F3C">
      <w:pPr>
        <w:widowControl w:val="0"/>
        <w:autoSpaceDE w:val="0"/>
        <w:autoSpaceDN w:val="0"/>
        <w:adjustRightInd w:val="0"/>
        <w:ind w:firstLine="720"/>
        <w:jc w:val="both"/>
        <w:rPr>
          <w:sz w:val="20"/>
          <w:szCs w:val="20"/>
        </w:rPr>
      </w:pPr>
      <w:r>
        <w:rPr>
          <w:sz w:val="20"/>
          <w:szCs w:val="20"/>
        </w:rPr>
        <w:t>L'exposant retirant pour une raison quelconque un ou plusieurs lots, après inscription, ne pourra réclamer le montant des droits versés.</w:t>
      </w:r>
    </w:p>
    <w:p w14:paraId="6859C46F">
      <w:pPr>
        <w:widowControl w:val="0"/>
        <w:autoSpaceDE w:val="0"/>
        <w:autoSpaceDN w:val="0"/>
        <w:adjustRightInd w:val="0"/>
        <w:jc w:val="both"/>
        <w:rPr>
          <w:sz w:val="20"/>
          <w:szCs w:val="20"/>
        </w:rPr>
      </w:pPr>
      <w:r>
        <w:rPr>
          <w:b/>
          <w:bCs/>
          <w:sz w:val="20"/>
          <w:szCs w:val="20"/>
        </w:rPr>
        <w:t>Art.3</w:t>
      </w:r>
      <w:r>
        <w:rPr>
          <w:sz w:val="20"/>
          <w:szCs w:val="20"/>
        </w:rPr>
        <w:t xml:space="preserve"> : Toute déclaration d’inscription, lisiblement remplie, doit être adressée au secrétaire: </w:t>
      </w:r>
    </w:p>
    <w:p w14:paraId="1BCDFDAF">
      <w:pPr>
        <w:widowControl w:val="0"/>
        <w:autoSpaceDE w:val="0"/>
        <w:autoSpaceDN w:val="0"/>
        <w:adjustRightInd w:val="0"/>
        <w:ind w:left="720"/>
        <w:jc w:val="both"/>
        <w:rPr>
          <w:b/>
          <w:bCs/>
          <w:color w:val="auto"/>
          <w:sz w:val="20"/>
          <w:szCs w:val="20"/>
        </w:rPr>
      </w:pPr>
      <w:r>
        <w:rPr>
          <w:b/>
          <w:bCs/>
          <w:color w:val="auto"/>
          <w:sz w:val="20"/>
          <w:szCs w:val="20"/>
        </w:rPr>
        <w:t xml:space="preserve">Monsieur  Heuzé Pierrick  "10 le calvaire " </w:t>
      </w:r>
      <w:r>
        <w:rPr>
          <w:b/>
          <w:bCs/>
          <w:color w:val="auto"/>
          <w:sz w:val="20"/>
          <w:szCs w:val="20"/>
        </w:rPr>
        <w:tab/>
      </w:r>
      <w:r>
        <w:rPr>
          <w:b/>
          <w:bCs/>
          <w:color w:val="auto"/>
          <w:sz w:val="20"/>
          <w:szCs w:val="20"/>
        </w:rPr>
        <w:t xml:space="preserve"> 50140 le Neufbourg</w:t>
      </w:r>
      <w:r>
        <w:rPr>
          <w:b/>
          <w:bCs/>
          <w:color w:val="auto"/>
          <w:sz w:val="20"/>
          <w:szCs w:val="20"/>
        </w:rPr>
        <w:tab/>
      </w:r>
      <w:r>
        <w:rPr>
          <w:rFonts w:hint="default"/>
          <w:b/>
          <w:bCs/>
          <w:color w:val="auto"/>
          <w:sz w:val="20"/>
          <w:szCs w:val="20"/>
          <w:lang w:val="fr-FR"/>
        </w:rPr>
        <w:t>06.20.21.75.80</w:t>
      </w:r>
      <w:r>
        <w:rPr>
          <w:b/>
          <w:bCs/>
          <w:color w:val="auto"/>
          <w:sz w:val="20"/>
          <w:szCs w:val="20"/>
        </w:rPr>
        <w:tab/>
      </w:r>
    </w:p>
    <w:p w14:paraId="16C71A3A">
      <w:pPr>
        <w:widowControl w:val="0"/>
        <w:autoSpaceDE w:val="0"/>
        <w:autoSpaceDN w:val="0"/>
        <w:adjustRightInd w:val="0"/>
        <w:ind w:left="720"/>
        <w:jc w:val="both"/>
        <w:rPr>
          <w:b/>
          <w:bCs/>
          <w:sz w:val="20"/>
          <w:szCs w:val="20"/>
        </w:rPr>
      </w:pPr>
      <w:r>
        <w:rPr>
          <w:b/>
          <w:bCs/>
          <w:color w:val="auto"/>
          <w:sz w:val="20"/>
          <w:szCs w:val="20"/>
        </w:rPr>
        <w:t xml:space="preserve">E.mail </w:t>
      </w:r>
      <w:r>
        <w:rPr>
          <w:rFonts w:hint="default"/>
          <w:b/>
          <w:bCs/>
          <w:color w:val="auto"/>
          <w:sz w:val="20"/>
          <w:szCs w:val="20"/>
          <w:lang w:val="fr-FR"/>
        </w:rPr>
        <w:t xml:space="preserve">assciation </w:t>
      </w:r>
      <w:r>
        <w:rPr>
          <w:b/>
          <w:bCs/>
          <w:color w:val="auto"/>
          <w:sz w:val="20"/>
          <w:szCs w:val="20"/>
        </w:rPr>
        <w:t xml:space="preserve">: </w:t>
      </w:r>
      <w:r>
        <w:rPr>
          <w:b/>
          <w:bCs/>
          <w:sz w:val="20"/>
          <w:szCs w:val="20"/>
        </w:rPr>
        <w:tab/>
      </w:r>
      <w:r>
        <w:rPr>
          <w:b/>
          <w:bCs/>
          <w:sz w:val="20"/>
          <w:szCs w:val="20"/>
        </w:rPr>
        <w:tab/>
      </w:r>
      <w:r>
        <w:rPr>
          <w:b/>
          <w:bCs/>
          <w:sz w:val="20"/>
          <w:szCs w:val="20"/>
        </w:rPr>
        <w:tab/>
      </w:r>
    </w:p>
    <w:p w14:paraId="5CF0D2A1">
      <w:pPr>
        <w:widowControl w:val="0"/>
        <w:autoSpaceDE w:val="0"/>
        <w:autoSpaceDN w:val="0"/>
        <w:adjustRightInd w:val="0"/>
        <w:jc w:val="both"/>
        <w:rPr>
          <w:sz w:val="10"/>
          <w:szCs w:val="10"/>
        </w:rPr>
      </w:pPr>
      <w:r>
        <w:rPr>
          <w:sz w:val="20"/>
          <w:szCs w:val="20"/>
        </w:rPr>
        <w:tab/>
      </w:r>
      <w:r>
        <w:rPr>
          <w:sz w:val="20"/>
          <w:szCs w:val="20"/>
        </w:rPr>
        <w:t xml:space="preserve">Elle doit être accompagnée du montant des inscriptions, réglée par chèque bancaire, libellé au nom de :  </w:t>
      </w:r>
      <w:r>
        <w:rPr>
          <w:sz w:val="20"/>
          <w:szCs w:val="20"/>
        </w:rPr>
        <w:tab/>
      </w:r>
      <w:r>
        <w:rPr>
          <w:sz w:val="20"/>
          <w:szCs w:val="20"/>
        </w:rPr>
        <w:tab/>
      </w:r>
      <w:r>
        <w:rPr>
          <w:sz w:val="20"/>
          <w:szCs w:val="20"/>
        </w:rPr>
        <w:tab/>
      </w:r>
      <w:r>
        <w:rPr>
          <w:b/>
          <w:sz w:val="20"/>
          <w:szCs w:val="20"/>
        </w:rPr>
        <w:t>Association Avicole du Mortainais et de ses Environs</w:t>
      </w:r>
      <w:r>
        <w:rPr>
          <w:sz w:val="20"/>
          <w:szCs w:val="20"/>
        </w:rPr>
        <w:tab/>
      </w:r>
    </w:p>
    <w:p w14:paraId="184CFC48">
      <w:pPr>
        <w:widowControl w:val="0"/>
        <w:autoSpaceDE w:val="0"/>
        <w:autoSpaceDN w:val="0"/>
        <w:adjustRightInd w:val="0"/>
        <w:jc w:val="both"/>
        <w:rPr>
          <w:b/>
          <w:sz w:val="36"/>
          <w:szCs w:val="36"/>
        </w:rPr>
      </w:pPr>
      <w:r>
        <w:rPr>
          <w:sz w:val="20"/>
          <w:szCs w:val="20"/>
        </w:rPr>
        <w:t xml:space="preserve">             La clôture des inscriptions est fixée au  </w:t>
      </w:r>
      <w:r>
        <w:rPr>
          <w:color w:val="FF0000"/>
          <w:sz w:val="36"/>
          <w:szCs w:val="36"/>
        </w:rPr>
        <w:t xml:space="preserve"> </w:t>
      </w:r>
      <w:r>
        <w:rPr>
          <w:rFonts w:hint="default"/>
          <w:color w:val="FF0000"/>
          <w:sz w:val="36"/>
          <w:szCs w:val="36"/>
          <w:lang w:val="fr-FR"/>
        </w:rPr>
        <w:t xml:space="preserve">27 </w:t>
      </w:r>
      <w:r>
        <w:rPr>
          <w:color w:val="FF0000"/>
          <w:sz w:val="36"/>
          <w:szCs w:val="36"/>
        </w:rPr>
        <w:t>Novembre 202</w:t>
      </w:r>
      <w:r>
        <w:rPr>
          <w:rFonts w:hint="default"/>
          <w:color w:val="FF0000"/>
          <w:sz w:val="36"/>
          <w:szCs w:val="36"/>
          <w:lang w:val="fr-FR"/>
        </w:rPr>
        <w:t>4</w:t>
      </w:r>
      <w:r>
        <w:rPr>
          <w:b/>
          <w:sz w:val="36"/>
          <w:szCs w:val="36"/>
        </w:rPr>
        <w:t xml:space="preserve">  </w:t>
      </w:r>
    </w:p>
    <w:p w14:paraId="772128AF">
      <w:pPr>
        <w:widowControl w:val="0"/>
        <w:autoSpaceDE w:val="0"/>
        <w:autoSpaceDN w:val="0"/>
        <w:adjustRightInd w:val="0"/>
        <w:jc w:val="both"/>
        <w:rPr>
          <w:sz w:val="20"/>
          <w:szCs w:val="20"/>
        </w:rPr>
      </w:pPr>
      <w:r>
        <w:rPr>
          <w:sz w:val="20"/>
          <w:szCs w:val="20"/>
        </w:rPr>
        <w:t xml:space="preserve">             Le comité se réserve le droit de refuser toute demande d'engagement sans avoir à en motiver sa décision.</w:t>
      </w:r>
    </w:p>
    <w:p w14:paraId="1E17B013">
      <w:pPr>
        <w:widowControl w:val="0"/>
        <w:autoSpaceDE w:val="0"/>
        <w:autoSpaceDN w:val="0"/>
        <w:adjustRightInd w:val="0"/>
        <w:jc w:val="both"/>
        <w:rPr>
          <w:b/>
          <w:sz w:val="20"/>
          <w:szCs w:val="20"/>
        </w:rPr>
      </w:pPr>
      <w:r>
        <w:rPr>
          <w:b/>
          <w:bCs/>
          <w:sz w:val="20"/>
          <w:szCs w:val="20"/>
        </w:rPr>
        <w:t>Art.4</w:t>
      </w:r>
      <w:r>
        <w:rPr>
          <w:sz w:val="20"/>
          <w:szCs w:val="20"/>
        </w:rPr>
        <w:t xml:space="preserve"> : Les exposants peuvent mettre des animaux en vente en inscrivant le prix sur la déclaration d'inscription .Ce prix sera majoré de 20 % au profit de l'association organisatrice. Tous les sujets vendus, pourront être retirés immédiatement en la présence d'un commissaire. </w:t>
      </w:r>
    </w:p>
    <w:p w14:paraId="140D969A">
      <w:pPr>
        <w:widowControl w:val="0"/>
        <w:autoSpaceDE w:val="0"/>
        <w:autoSpaceDN w:val="0"/>
        <w:adjustRightInd w:val="0"/>
        <w:jc w:val="both"/>
        <w:rPr>
          <w:b/>
          <w:bCs/>
          <w:sz w:val="20"/>
          <w:szCs w:val="20"/>
        </w:rPr>
      </w:pPr>
    </w:p>
    <w:p w14:paraId="44D0373C">
      <w:pPr>
        <w:widowControl w:val="0"/>
        <w:autoSpaceDE w:val="0"/>
        <w:autoSpaceDN w:val="0"/>
        <w:adjustRightInd w:val="0"/>
        <w:jc w:val="both"/>
        <w:rPr>
          <w:b/>
          <w:sz w:val="28"/>
          <w:szCs w:val="28"/>
        </w:rPr>
      </w:pPr>
      <w:r>
        <w:rPr>
          <w:b/>
          <w:bCs/>
          <w:sz w:val="20"/>
          <w:szCs w:val="20"/>
        </w:rPr>
        <w:t>Art.5</w:t>
      </w:r>
      <w:r>
        <w:rPr>
          <w:sz w:val="20"/>
          <w:szCs w:val="20"/>
        </w:rPr>
        <w:t xml:space="preserve"> : Le comité de l'exposition prendra toutes les dispositions pour la bonne nourriture et la surveillance des animaux. </w:t>
      </w:r>
      <w:r>
        <w:rPr>
          <w:b/>
        </w:rPr>
        <w:t>Cependant, il ne pourra être tenu responsable, en cas de décès, vols, changement de cage, perte de sujets et vols  ou détérioration des emballages.</w:t>
      </w:r>
    </w:p>
    <w:p w14:paraId="54A98652">
      <w:pPr>
        <w:widowControl w:val="0"/>
        <w:autoSpaceDE w:val="0"/>
        <w:autoSpaceDN w:val="0"/>
        <w:adjustRightInd w:val="0"/>
        <w:jc w:val="both"/>
        <w:rPr>
          <w:b/>
          <w:bCs/>
          <w:sz w:val="20"/>
          <w:szCs w:val="20"/>
        </w:rPr>
      </w:pPr>
    </w:p>
    <w:p w14:paraId="56E853D3">
      <w:pPr>
        <w:widowControl w:val="0"/>
        <w:autoSpaceDE w:val="0"/>
        <w:autoSpaceDN w:val="0"/>
        <w:adjustRightInd w:val="0"/>
        <w:jc w:val="both"/>
        <w:rPr>
          <w:sz w:val="22"/>
          <w:szCs w:val="22"/>
        </w:rPr>
      </w:pPr>
      <w:r>
        <w:rPr>
          <w:b/>
          <w:bCs/>
          <w:sz w:val="20"/>
          <w:szCs w:val="20"/>
        </w:rPr>
        <w:t>Art.6</w:t>
      </w:r>
      <w:r>
        <w:rPr>
          <w:sz w:val="20"/>
          <w:szCs w:val="20"/>
        </w:rPr>
        <w:t xml:space="preserve"> : Mesures sanitaires : A l’arrivée, les sujets seront soumis à un contrôle vétérinaire. Il sera exigé un Certificat de vaccination contre la maladie de NEWCASTLE pour les pigeons et volailles </w:t>
      </w:r>
      <w:r>
        <w:rPr>
          <w:b/>
          <w:sz w:val="22"/>
          <w:szCs w:val="22"/>
        </w:rPr>
        <w:t>à joindre impérativement avec la déclaration d’inscription</w:t>
      </w:r>
      <w:r>
        <w:rPr>
          <w:sz w:val="22"/>
          <w:szCs w:val="22"/>
        </w:rPr>
        <w:t>.</w:t>
      </w:r>
    </w:p>
    <w:p w14:paraId="12C6D64B">
      <w:pPr>
        <w:widowControl w:val="0"/>
        <w:autoSpaceDE w:val="0"/>
        <w:autoSpaceDN w:val="0"/>
        <w:adjustRightInd w:val="0"/>
        <w:jc w:val="both"/>
        <w:rPr>
          <w:b/>
          <w:bCs/>
          <w:sz w:val="20"/>
          <w:szCs w:val="20"/>
        </w:rPr>
      </w:pPr>
    </w:p>
    <w:p w14:paraId="1D2639D6">
      <w:pPr>
        <w:widowControl w:val="0"/>
        <w:autoSpaceDE w:val="0"/>
        <w:autoSpaceDN w:val="0"/>
        <w:adjustRightInd w:val="0"/>
        <w:jc w:val="both"/>
        <w:rPr>
          <w:b/>
          <w:sz w:val="22"/>
          <w:szCs w:val="22"/>
        </w:rPr>
      </w:pPr>
      <w:r>
        <w:rPr>
          <w:b/>
          <w:bCs/>
          <w:sz w:val="20"/>
          <w:szCs w:val="20"/>
        </w:rPr>
        <w:t>Art.7</w:t>
      </w:r>
      <w:r>
        <w:rPr>
          <w:sz w:val="20"/>
          <w:szCs w:val="20"/>
        </w:rPr>
        <w:t xml:space="preserve"> : Pendant les opérations du jury, l’entrée de l’exposition sera interdite à toute personne étrangère au comité d’organisation. Les récompenses seront décernées après décision du jury, désigné par le comité d’organisation. Les décisions du jury seront sans appel. </w:t>
      </w:r>
      <w:r>
        <w:rPr>
          <w:b/>
          <w:sz w:val="22"/>
          <w:szCs w:val="22"/>
        </w:rPr>
        <w:t xml:space="preserve">Les exposants  pourront être remboursés en toute ou partie des frais de leurs inscriptions si l’exposition ne pouvait pas avoir lieu en raison de cas de force majeure </w:t>
      </w:r>
    </w:p>
    <w:p w14:paraId="67C2E42D">
      <w:pPr>
        <w:widowControl w:val="0"/>
        <w:autoSpaceDE w:val="0"/>
        <w:autoSpaceDN w:val="0"/>
        <w:adjustRightInd w:val="0"/>
        <w:jc w:val="both"/>
        <w:rPr>
          <w:b/>
          <w:sz w:val="22"/>
          <w:szCs w:val="22"/>
        </w:rPr>
      </w:pPr>
    </w:p>
    <w:p w14:paraId="311D8BBA">
      <w:pPr>
        <w:widowControl w:val="0"/>
        <w:autoSpaceDE w:val="0"/>
        <w:autoSpaceDN w:val="0"/>
        <w:adjustRightInd w:val="0"/>
        <w:jc w:val="both"/>
        <w:rPr>
          <w:b/>
          <w:sz w:val="22"/>
          <w:szCs w:val="22"/>
        </w:rPr>
      </w:pPr>
    </w:p>
    <w:p w14:paraId="77486721">
      <w:pPr>
        <w:widowControl w:val="0"/>
        <w:autoSpaceDE w:val="0"/>
        <w:autoSpaceDN w:val="0"/>
        <w:adjustRightInd w:val="0"/>
        <w:jc w:val="both"/>
        <w:rPr>
          <w:b/>
          <w:sz w:val="22"/>
          <w:szCs w:val="22"/>
        </w:rPr>
      </w:pPr>
    </w:p>
    <w:p w14:paraId="4432FB47">
      <w:pPr>
        <w:widowControl w:val="0"/>
        <w:autoSpaceDE w:val="0"/>
        <w:autoSpaceDN w:val="0"/>
        <w:adjustRightInd w:val="0"/>
        <w:jc w:val="both"/>
        <w:rPr>
          <w:sz w:val="20"/>
          <w:szCs w:val="20"/>
        </w:rPr>
      </w:pPr>
    </w:p>
    <w:p w14:paraId="10C6BA9E">
      <w:pPr>
        <w:widowControl w:val="0"/>
        <w:autoSpaceDE w:val="0"/>
        <w:autoSpaceDN w:val="0"/>
        <w:adjustRightInd w:val="0"/>
        <w:jc w:val="both"/>
        <w:rPr>
          <w:sz w:val="20"/>
          <w:szCs w:val="20"/>
        </w:rPr>
      </w:pPr>
    </w:p>
    <w:p w14:paraId="35765780">
      <w:pPr>
        <w:widowControl w:val="0"/>
        <w:autoSpaceDE w:val="0"/>
        <w:autoSpaceDN w:val="0"/>
        <w:adjustRightInd w:val="0"/>
        <w:jc w:val="both"/>
        <w:rPr>
          <w:sz w:val="20"/>
          <w:szCs w:val="20"/>
        </w:rPr>
      </w:pPr>
    </w:p>
    <w:p w14:paraId="7AA217C8">
      <w:pPr>
        <w:widowControl w:val="0"/>
        <w:autoSpaceDE w:val="0"/>
        <w:autoSpaceDN w:val="0"/>
        <w:adjustRightInd w:val="0"/>
        <w:jc w:val="both"/>
        <w:rPr>
          <w:sz w:val="20"/>
          <w:szCs w:val="20"/>
        </w:rPr>
      </w:pPr>
      <w:r>
        <w:rPr>
          <w:b/>
          <w:bCs/>
          <w:sz w:val="20"/>
          <w:szCs w:val="20"/>
        </w:rPr>
        <w:t>Art.8</w:t>
      </w:r>
      <w:r>
        <w:rPr>
          <w:sz w:val="20"/>
          <w:szCs w:val="20"/>
        </w:rPr>
        <w:t xml:space="preserve"> : </w:t>
      </w:r>
      <w:r>
        <w:rPr>
          <w:b/>
          <w:sz w:val="20"/>
          <w:szCs w:val="20"/>
        </w:rPr>
        <w:t>Calendrier de l’exposition :</w:t>
      </w:r>
      <w:r>
        <w:rPr>
          <w:sz w:val="20"/>
          <w:szCs w:val="20"/>
        </w:rPr>
        <w:t xml:space="preserve"> </w:t>
      </w:r>
    </w:p>
    <w:p w14:paraId="43668A0C">
      <w:pPr>
        <w:widowControl w:val="0"/>
        <w:autoSpaceDE w:val="0"/>
        <w:autoSpaceDN w:val="0"/>
        <w:adjustRightInd w:val="0"/>
        <w:ind w:firstLine="720"/>
        <w:jc w:val="both"/>
        <w:rPr>
          <w:sz w:val="20"/>
          <w:szCs w:val="20"/>
        </w:rPr>
      </w:pPr>
      <w:r>
        <w:rPr>
          <w:sz w:val="20"/>
          <w:szCs w:val="20"/>
        </w:rPr>
        <w:t>Jeudi 0</w:t>
      </w:r>
      <w:r>
        <w:rPr>
          <w:rFonts w:hint="default"/>
          <w:sz w:val="20"/>
          <w:szCs w:val="20"/>
          <w:lang w:val="fr-FR"/>
        </w:rPr>
        <w:t>2</w:t>
      </w:r>
      <w:r>
        <w:rPr>
          <w:sz w:val="20"/>
          <w:szCs w:val="20"/>
        </w:rPr>
        <w:t xml:space="preserve"> Janvier de 14 h à 19 h                                                    </w:t>
      </w:r>
      <w:r>
        <w:rPr>
          <w:sz w:val="20"/>
          <w:szCs w:val="20"/>
        </w:rPr>
        <w:tab/>
      </w:r>
      <w:r>
        <w:rPr>
          <w:sz w:val="20"/>
          <w:szCs w:val="20"/>
        </w:rPr>
        <w:t>Réception et mise en cage des animaux</w:t>
      </w:r>
    </w:p>
    <w:p w14:paraId="7747629C">
      <w:pPr>
        <w:widowControl w:val="0"/>
        <w:autoSpaceDE w:val="0"/>
        <w:autoSpaceDN w:val="0"/>
        <w:adjustRightInd w:val="0"/>
        <w:ind w:firstLine="720"/>
        <w:jc w:val="both"/>
        <w:rPr>
          <w:sz w:val="20"/>
          <w:szCs w:val="20"/>
        </w:rPr>
      </w:pPr>
      <w:r>
        <w:rPr>
          <w:sz w:val="20"/>
          <w:szCs w:val="20"/>
        </w:rPr>
        <w:t>Vendredi 0</w:t>
      </w:r>
      <w:r>
        <w:rPr>
          <w:rFonts w:hint="default"/>
          <w:sz w:val="20"/>
          <w:szCs w:val="20"/>
          <w:lang w:val="fr-FR"/>
        </w:rPr>
        <w:t>3</w:t>
      </w:r>
      <w:r>
        <w:rPr>
          <w:sz w:val="20"/>
          <w:szCs w:val="20"/>
        </w:rPr>
        <w:t xml:space="preserve"> Janvier à partir de </w:t>
      </w:r>
      <w:r>
        <w:rPr>
          <w:rFonts w:hint="default"/>
          <w:sz w:val="20"/>
          <w:szCs w:val="20"/>
          <w:lang w:val="fr-FR"/>
        </w:rPr>
        <w:t>9</w:t>
      </w:r>
      <w:r>
        <w:rPr>
          <w:sz w:val="20"/>
          <w:szCs w:val="20"/>
        </w:rPr>
        <w:t>h</w:t>
      </w:r>
      <w:r>
        <w:rPr>
          <w:sz w:val="20"/>
          <w:szCs w:val="20"/>
        </w:rPr>
        <w:tab/>
      </w:r>
      <w:r>
        <w:rPr>
          <w:sz w:val="20"/>
          <w:szCs w:val="20"/>
        </w:rPr>
        <w:tab/>
      </w:r>
      <w:r>
        <w:rPr>
          <w:sz w:val="20"/>
          <w:szCs w:val="20"/>
        </w:rPr>
        <w:tab/>
      </w:r>
      <w:r>
        <w:rPr>
          <w:sz w:val="20"/>
          <w:szCs w:val="20"/>
        </w:rPr>
        <w:tab/>
      </w:r>
      <w:r>
        <w:rPr>
          <w:sz w:val="20"/>
          <w:szCs w:val="20"/>
        </w:rPr>
        <w:t xml:space="preserve">              Opération du jury</w:t>
      </w:r>
    </w:p>
    <w:p w14:paraId="3960D40D">
      <w:pPr>
        <w:widowControl w:val="0"/>
        <w:autoSpaceDE w:val="0"/>
        <w:autoSpaceDN w:val="0"/>
        <w:adjustRightInd w:val="0"/>
        <w:ind w:firstLine="720"/>
        <w:jc w:val="both"/>
        <w:rPr>
          <w:sz w:val="20"/>
          <w:szCs w:val="20"/>
        </w:rPr>
      </w:pPr>
      <w:r>
        <w:rPr>
          <w:sz w:val="20"/>
          <w:szCs w:val="20"/>
        </w:rPr>
        <w:t>Samedi 0</w:t>
      </w:r>
      <w:r>
        <w:rPr>
          <w:rFonts w:hint="default"/>
          <w:sz w:val="20"/>
          <w:szCs w:val="20"/>
          <w:lang w:val="fr-FR"/>
        </w:rPr>
        <w:t>4</w:t>
      </w:r>
      <w:r>
        <w:rPr>
          <w:sz w:val="20"/>
          <w:szCs w:val="20"/>
        </w:rPr>
        <w:t xml:space="preserve"> Janvier et Dimanche 0</w:t>
      </w:r>
      <w:r>
        <w:rPr>
          <w:rFonts w:hint="default"/>
          <w:sz w:val="20"/>
          <w:szCs w:val="20"/>
          <w:lang w:val="fr-FR"/>
        </w:rPr>
        <w:t>5</w:t>
      </w:r>
      <w:r>
        <w:rPr>
          <w:sz w:val="20"/>
          <w:szCs w:val="20"/>
        </w:rPr>
        <w:t xml:space="preserve"> Janvier à partir de 9h30                    Ouverture au public et Bureau des ventes</w:t>
      </w:r>
    </w:p>
    <w:p w14:paraId="3171167C">
      <w:pPr>
        <w:widowControl w:val="0"/>
        <w:autoSpaceDE w:val="0"/>
        <w:autoSpaceDN w:val="0"/>
        <w:adjustRightInd w:val="0"/>
        <w:ind w:firstLine="720"/>
        <w:jc w:val="both"/>
        <w:rPr>
          <w:sz w:val="20"/>
          <w:szCs w:val="20"/>
        </w:rPr>
      </w:pPr>
      <w:r>
        <w:rPr>
          <w:sz w:val="20"/>
          <w:szCs w:val="20"/>
        </w:rPr>
        <w:t>Dimanche 0</w:t>
      </w:r>
      <w:r>
        <w:rPr>
          <w:rFonts w:hint="default"/>
          <w:sz w:val="20"/>
          <w:szCs w:val="20"/>
          <w:lang w:val="fr-FR"/>
        </w:rPr>
        <w:t>5</w:t>
      </w:r>
      <w:r>
        <w:rPr>
          <w:sz w:val="20"/>
          <w:szCs w:val="20"/>
        </w:rPr>
        <w:t xml:space="preserve"> Janvier  à 1</w:t>
      </w:r>
      <w:r>
        <w:rPr>
          <w:rFonts w:hint="default"/>
          <w:sz w:val="20"/>
          <w:szCs w:val="20"/>
          <w:lang w:val="fr-FR"/>
        </w:rPr>
        <w:t>6</w:t>
      </w:r>
      <w:r>
        <w:rPr>
          <w:sz w:val="20"/>
          <w:szCs w:val="20"/>
        </w:rPr>
        <w:t xml:space="preserve"> h </w:t>
      </w:r>
      <w:r>
        <w:rPr>
          <w:rFonts w:hint="default"/>
          <w:sz w:val="20"/>
          <w:szCs w:val="20"/>
          <w:lang w:val="fr-FR"/>
        </w:rPr>
        <w:t>30</w:t>
      </w:r>
      <w:r>
        <w:rPr>
          <w:sz w:val="20"/>
          <w:szCs w:val="20"/>
        </w:rPr>
        <w:t xml:space="preserve">                                                                 Remise des récompenses et décagement</w:t>
      </w:r>
    </w:p>
    <w:p w14:paraId="6BCEB1A7">
      <w:pPr>
        <w:widowControl w:val="0"/>
        <w:autoSpaceDE w:val="0"/>
        <w:autoSpaceDN w:val="0"/>
        <w:adjustRightInd w:val="0"/>
        <w:ind w:firstLine="720"/>
        <w:jc w:val="both"/>
        <w:rPr>
          <w:sz w:val="20"/>
          <w:szCs w:val="20"/>
        </w:rPr>
      </w:pPr>
      <w:r>
        <w:rPr>
          <w:rFonts w:hint="default"/>
          <w:sz w:val="20"/>
          <w:szCs w:val="20"/>
          <w:lang w:val="fr-FR"/>
        </w:rPr>
        <w:t>Championnat de France APADOM et coupe de France lapin ALASKA décagement 14h</w:t>
      </w:r>
    </w:p>
    <w:p w14:paraId="56F6A154">
      <w:pPr>
        <w:widowControl w:val="0"/>
        <w:autoSpaceDE w:val="0"/>
        <w:autoSpaceDN w:val="0"/>
        <w:adjustRightInd w:val="0"/>
        <w:jc w:val="both"/>
        <w:rPr>
          <w:sz w:val="20"/>
          <w:szCs w:val="20"/>
        </w:rPr>
      </w:pPr>
      <w:r>
        <w:rPr>
          <w:b/>
          <w:bCs/>
          <w:sz w:val="20"/>
          <w:szCs w:val="20"/>
        </w:rPr>
        <w:t>Art.9</w:t>
      </w:r>
      <w:r>
        <w:rPr>
          <w:sz w:val="20"/>
          <w:szCs w:val="20"/>
        </w:rPr>
        <w:t xml:space="preserve"> : </w:t>
      </w:r>
      <w:r>
        <w:rPr>
          <w:b/>
          <w:sz w:val="20"/>
          <w:szCs w:val="20"/>
        </w:rPr>
        <w:t>Principales récompenses :</w:t>
      </w:r>
    </w:p>
    <w:p w14:paraId="2437F8FB">
      <w:pPr>
        <w:widowControl w:val="0"/>
        <w:numPr>
          <w:ilvl w:val="0"/>
          <w:numId w:val="1"/>
        </w:numPr>
        <w:autoSpaceDE w:val="0"/>
        <w:autoSpaceDN w:val="0"/>
        <w:adjustRightInd w:val="0"/>
        <w:jc w:val="both"/>
        <w:rPr>
          <w:sz w:val="20"/>
          <w:szCs w:val="20"/>
        </w:rPr>
      </w:pPr>
      <w:r>
        <w:rPr>
          <w:b/>
          <w:bCs/>
          <w:sz w:val="20"/>
          <w:szCs w:val="20"/>
        </w:rPr>
        <w:t>Grand Prix SCAF : le meilleur jeune éleveur de moins de 18 ans non abonné SCAF</w:t>
      </w:r>
    </w:p>
    <w:p w14:paraId="678DC7D5">
      <w:pPr>
        <w:widowControl w:val="0"/>
        <w:numPr>
          <w:ilvl w:val="0"/>
          <w:numId w:val="1"/>
        </w:numPr>
        <w:autoSpaceDE w:val="0"/>
        <w:autoSpaceDN w:val="0"/>
        <w:adjustRightInd w:val="0"/>
        <w:jc w:val="both"/>
        <w:rPr>
          <w:sz w:val="20"/>
          <w:szCs w:val="20"/>
        </w:rPr>
      </w:pPr>
      <w:r>
        <w:rPr>
          <w:b/>
          <w:bCs/>
          <w:sz w:val="20"/>
          <w:szCs w:val="20"/>
        </w:rPr>
        <w:t>Prix F.F.V. : le meilleur jeune éleveur volailles de moins de 18 ans (non cumulable avec le grand prix SCAF)</w:t>
      </w:r>
    </w:p>
    <w:p w14:paraId="379DA8EB">
      <w:pPr>
        <w:widowControl w:val="0"/>
        <w:numPr>
          <w:ilvl w:val="0"/>
          <w:numId w:val="1"/>
        </w:numPr>
        <w:autoSpaceDE w:val="0"/>
        <w:autoSpaceDN w:val="0"/>
        <w:adjustRightInd w:val="0"/>
        <w:jc w:val="both"/>
        <w:rPr>
          <w:sz w:val="20"/>
          <w:szCs w:val="20"/>
        </w:rPr>
      </w:pPr>
      <w:r>
        <w:rPr>
          <w:b/>
          <w:bCs/>
          <w:sz w:val="20"/>
          <w:szCs w:val="20"/>
        </w:rPr>
        <w:t>Prix S.N.C.</w:t>
      </w:r>
    </w:p>
    <w:p w14:paraId="1BFF0998">
      <w:pPr>
        <w:widowControl w:val="0"/>
        <w:numPr>
          <w:ilvl w:val="0"/>
          <w:numId w:val="1"/>
        </w:numPr>
        <w:autoSpaceDE w:val="0"/>
        <w:autoSpaceDN w:val="0"/>
        <w:adjustRightInd w:val="0"/>
        <w:jc w:val="both"/>
        <w:rPr>
          <w:b/>
          <w:bCs/>
          <w:sz w:val="20"/>
          <w:szCs w:val="20"/>
        </w:rPr>
      </w:pPr>
      <w:r>
        <w:rPr>
          <w:b/>
          <w:sz w:val="20"/>
          <w:szCs w:val="20"/>
        </w:rPr>
        <w:t>Challenge NORMANDIE AVICULTURE</w:t>
      </w:r>
      <w:r>
        <w:rPr>
          <w:sz w:val="20"/>
          <w:szCs w:val="20"/>
        </w:rPr>
        <w:t xml:space="preserve"> : Réservé aux adhérents des associations de Normandie aviculture </w:t>
      </w:r>
    </w:p>
    <w:p w14:paraId="392FAB64">
      <w:pPr>
        <w:widowControl w:val="0"/>
        <w:autoSpaceDE w:val="0"/>
        <w:autoSpaceDN w:val="0"/>
        <w:adjustRightInd w:val="0"/>
        <w:rPr>
          <w:sz w:val="20"/>
          <w:szCs w:val="20"/>
        </w:rPr>
      </w:pPr>
      <w:r>
        <w:rPr>
          <w:b/>
          <w:bCs/>
          <w:sz w:val="20"/>
          <w:szCs w:val="20"/>
        </w:rPr>
        <w:t xml:space="preserve">                     4 Grands Prix d’élevage </w:t>
      </w:r>
      <w:r>
        <w:rPr>
          <w:sz w:val="20"/>
          <w:szCs w:val="20"/>
        </w:rPr>
        <w:t>: sur 8 sujets de même race</w:t>
      </w:r>
      <w:r>
        <w:rPr>
          <w:rFonts w:hint="default"/>
          <w:sz w:val="20"/>
          <w:szCs w:val="20"/>
          <w:lang w:val="fr-FR"/>
        </w:rPr>
        <w:t xml:space="preserve"> et même variété</w:t>
      </w:r>
      <w:r>
        <w:rPr>
          <w:sz w:val="20"/>
          <w:szCs w:val="20"/>
        </w:rPr>
        <w:t xml:space="preserve"> : 1 Volailles – 1 Palmipèdes oiseaux d’ornements - 1 Lapins cobayes - 1 Pigeons tourterelles</w:t>
      </w:r>
    </w:p>
    <w:p w14:paraId="4EC15991">
      <w:pPr>
        <w:widowControl w:val="0"/>
        <w:autoSpaceDE w:val="0"/>
        <w:autoSpaceDN w:val="0"/>
        <w:adjustRightInd w:val="0"/>
        <w:rPr>
          <w:b/>
          <w:sz w:val="20"/>
          <w:szCs w:val="20"/>
        </w:rPr>
      </w:pPr>
      <w:r>
        <w:rPr>
          <w:sz w:val="20"/>
          <w:szCs w:val="20"/>
        </w:rPr>
        <w:t xml:space="preserve">                     </w:t>
      </w:r>
      <w:r>
        <w:rPr>
          <w:b/>
          <w:sz w:val="20"/>
          <w:szCs w:val="20"/>
        </w:rPr>
        <w:t xml:space="preserve">Pour participation aux prix d’élevage et prise en compte, il faut impérativement cocher 8 cases même race dans la colonne participation au prix d’élevage sur la feuille d’inscription </w:t>
      </w:r>
    </w:p>
    <w:p w14:paraId="5B7934FD">
      <w:pPr>
        <w:widowControl w:val="0"/>
        <w:numPr>
          <w:ilvl w:val="0"/>
          <w:numId w:val="2"/>
        </w:numPr>
        <w:autoSpaceDE w:val="0"/>
        <w:autoSpaceDN w:val="0"/>
        <w:adjustRightInd w:val="0"/>
        <w:jc w:val="both"/>
        <w:rPr>
          <w:sz w:val="20"/>
          <w:szCs w:val="20"/>
        </w:rPr>
      </w:pPr>
      <w:r>
        <w:rPr>
          <w:b/>
          <w:sz w:val="20"/>
          <w:szCs w:val="20"/>
        </w:rPr>
        <w:t>Prix de la ville de Mortain</w:t>
      </w:r>
      <w:r>
        <w:rPr>
          <w:sz w:val="20"/>
          <w:szCs w:val="20"/>
        </w:rPr>
        <w:t xml:space="preserve"> </w:t>
      </w:r>
      <w:r>
        <w:rPr>
          <w:rFonts w:hint="default"/>
          <w:b/>
          <w:bCs/>
          <w:sz w:val="20"/>
          <w:szCs w:val="20"/>
          <w:lang w:val="fr-FR"/>
        </w:rPr>
        <w:t>Bocage</w:t>
      </w:r>
      <w:r>
        <w:rPr>
          <w:sz w:val="20"/>
          <w:szCs w:val="20"/>
        </w:rPr>
        <w:t xml:space="preserve">= </w:t>
      </w:r>
      <w:r>
        <w:rPr>
          <w:b/>
          <w:sz w:val="20"/>
          <w:szCs w:val="20"/>
        </w:rPr>
        <w:t>GPE</w:t>
      </w:r>
      <w:r>
        <w:rPr>
          <w:sz w:val="20"/>
          <w:szCs w:val="20"/>
        </w:rPr>
        <w:t xml:space="preserve">  Volailles </w:t>
      </w:r>
    </w:p>
    <w:p w14:paraId="45ECE274">
      <w:pPr>
        <w:widowControl w:val="0"/>
        <w:numPr>
          <w:ilvl w:val="0"/>
          <w:numId w:val="2"/>
        </w:numPr>
        <w:autoSpaceDE w:val="0"/>
        <w:autoSpaceDN w:val="0"/>
        <w:adjustRightInd w:val="0"/>
        <w:jc w:val="both"/>
        <w:rPr>
          <w:sz w:val="20"/>
          <w:szCs w:val="20"/>
        </w:rPr>
      </w:pPr>
      <w:r>
        <w:rPr>
          <w:b/>
          <w:sz w:val="20"/>
          <w:szCs w:val="20"/>
        </w:rPr>
        <w:t xml:space="preserve">Prix de Mortain Bocage </w:t>
      </w:r>
      <w:r>
        <w:rPr>
          <w:rFonts w:hint="default"/>
          <w:b/>
          <w:sz w:val="20"/>
          <w:szCs w:val="20"/>
          <w:lang w:val="fr-FR"/>
        </w:rPr>
        <w:t>animations</w:t>
      </w:r>
      <w:r>
        <w:rPr>
          <w:b/>
          <w:sz w:val="20"/>
          <w:szCs w:val="20"/>
        </w:rPr>
        <w:t xml:space="preserve"> = GPE  </w:t>
      </w:r>
      <w:r>
        <w:rPr>
          <w:sz w:val="20"/>
          <w:szCs w:val="20"/>
        </w:rPr>
        <w:t>Palmipèdes  oiseaux d’ornements</w:t>
      </w:r>
    </w:p>
    <w:p w14:paraId="602C3221">
      <w:pPr>
        <w:widowControl w:val="0"/>
        <w:numPr>
          <w:ilvl w:val="0"/>
          <w:numId w:val="2"/>
        </w:numPr>
        <w:autoSpaceDE w:val="0"/>
        <w:autoSpaceDN w:val="0"/>
        <w:adjustRightInd w:val="0"/>
        <w:jc w:val="both"/>
        <w:rPr>
          <w:sz w:val="20"/>
          <w:szCs w:val="20"/>
        </w:rPr>
      </w:pPr>
      <w:r>
        <w:rPr>
          <w:b/>
          <w:bCs/>
          <w:sz w:val="20"/>
          <w:szCs w:val="20"/>
        </w:rPr>
        <w:t xml:space="preserve">Prix du président d’honneur (Éric Pommier) = </w:t>
      </w:r>
      <w:r>
        <w:rPr>
          <w:b/>
          <w:sz w:val="20"/>
          <w:szCs w:val="20"/>
        </w:rPr>
        <w:t>GPE</w:t>
      </w:r>
      <w:r>
        <w:rPr>
          <w:sz w:val="20"/>
          <w:szCs w:val="20"/>
        </w:rPr>
        <w:t xml:space="preserve"> Lapins cobayes </w:t>
      </w:r>
    </w:p>
    <w:p w14:paraId="6144F37D">
      <w:pPr>
        <w:widowControl w:val="0"/>
        <w:numPr>
          <w:ilvl w:val="0"/>
          <w:numId w:val="2"/>
        </w:numPr>
        <w:autoSpaceDE w:val="0"/>
        <w:autoSpaceDN w:val="0"/>
        <w:adjustRightInd w:val="0"/>
        <w:jc w:val="both"/>
        <w:rPr>
          <w:sz w:val="20"/>
          <w:szCs w:val="20"/>
        </w:rPr>
      </w:pPr>
      <w:r>
        <w:rPr>
          <w:b/>
          <w:sz w:val="20"/>
          <w:szCs w:val="20"/>
        </w:rPr>
        <w:t>Prix de la ville de Barenton</w:t>
      </w:r>
      <w:r>
        <w:rPr>
          <w:sz w:val="20"/>
          <w:szCs w:val="20"/>
        </w:rPr>
        <w:t xml:space="preserve"> =  </w:t>
      </w:r>
      <w:r>
        <w:rPr>
          <w:b/>
          <w:sz w:val="20"/>
          <w:szCs w:val="20"/>
        </w:rPr>
        <w:t xml:space="preserve">GPE </w:t>
      </w:r>
      <w:r>
        <w:rPr>
          <w:sz w:val="20"/>
          <w:szCs w:val="20"/>
        </w:rPr>
        <w:t xml:space="preserve"> Pigeons tourterelles</w:t>
      </w:r>
    </w:p>
    <w:p w14:paraId="0FA8527E">
      <w:pPr>
        <w:widowControl w:val="0"/>
        <w:autoSpaceDE w:val="0"/>
        <w:autoSpaceDN w:val="0"/>
        <w:adjustRightInd w:val="0"/>
        <w:ind w:left="1080"/>
        <w:jc w:val="both"/>
        <w:rPr>
          <w:sz w:val="20"/>
          <w:szCs w:val="20"/>
        </w:rPr>
      </w:pPr>
      <w:r>
        <w:rPr>
          <w:b/>
          <w:bCs/>
          <w:sz w:val="20"/>
          <w:szCs w:val="20"/>
        </w:rPr>
        <w:t>Des « meilleurs sujets »(GPH)  seront désignés par les juges dans les catégories suivantes :</w:t>
      </w:r>
    </w:p>
    <w:p w14:paraId="65D6DA8D">
      <w:pPr>
        <w:widowControl w:val="0"/>
        <w:autoSpaceDE w:val="0"/>
        <w:autoSpaceDN w:val="0"/>
        <w:adjustRightInd w:val="0"/>
        <w:ind w:firstLine="720"/>
        <w:jc w:val="both"/>
        <w:rPr>
          <w:sz w:val="20"/>
          <w:szCs w:val="20"/>
        </w:rPr>
      </w:pPr>
      <w:r>
        <w:rPr>
          <w:sz w:val="20"/>
          <w:szCs w:val="20"/>
        </w:rPr>
        <w:t xml:space="preserve">Oiseaux d'Ornement, Palmipèdes, Dindons </w:t>
      </w:r>
      <w:r>
        <w:rPr>
          <w:sz w:val="20"/>
          <w:szCs w:val="20"/>
        </w:rPr>
        <w:tab/>
      </w:r>
      <w:r>
        <w:rPr>
          <w:sz w:val="20"/>
          <w:szCs w:val="20"/>
        </w:rPr>
        <w:tab/>
      </w:r>
      <w:r>
        <w:rPr>
          <w:sz w:val="20"/>
          <w:szCs w:val="20"/>
        </w:rPr>
        <w:t>Lapins petites races et Rex</w:t>
      </w:r>
      <w:r>
        <w:rPr>
          <w:sz w:val="20"/>
          <w:szCs w:val="20"/>
        </w:rPr>
        <w:tab/>
      </w:r>
    </w:p>
    <w:p w14:paraId="01BAAF52">
      <w:pPr>
        <w:widowControl w:val="0"/>
        <w:autoSpaceDE w:val="0"/>
        <w:autoSpaceDN w:val="0"/>
        <w:adjustRightInd w:val="0"/>
        <w:ind w:firstLine="720"/>
        <w:jc w:val="both"/>
        <w:rPr>
          <w:sz w:val="20"/>
          <w:szCs w:val="20"/>
        </w:rPr>
      </w:pPr>
      <w:r>
        <w:rPr>
          <w:sz w:val="20"/>
          <w:szCs w:val="20"/>
        </w:rPr>
        <w:t>Volailles Grande race Française                                   Lapins nains et Cobayes</w:t>
      </w:r>
    </w:p>
    <w:p w14:paraId="327D021C">
      <w:pPr>
        <w:widowControl w:val="0"/>
        <w:autoSpaceDE w:val="0"/>
        <w:autoSpaceDN w:val="0"/>
        <w:adjustRightInd w:val="0"/>
        <w:ind w:firstLine="720"/>
        <w:jc w:val="both"/>
        <w:rPr>
          <w:sz w:val="20"/>
          <w:szCs w:val="20"/>
        </w:rPr>
      </w:pPr>
      <w:r>
        <w:rPr>
          <w:sz w:val="20"/>
          <w:szCs w:val="20"/>
        </w:rPr>
        <w:t>Volailles Grande race Etrangère                                  Tourterelles</w:t>
      </w:r>
    </w:p>
    <w:p w14:paraId="6DBEF949">
      <w:pPr>
        <w:widowControl w:val="0"/>
        <w:autoSpaceDE w:val="0"/>
        <w:autoSpaceDN w:val="0"/>
        <w:adjustRightInd w:val="0"/>
        <w:ind w:firstLine="720"/>
        <w:jc w:val="both"/>
        <w:rPr>
          <w:sz w:val="20"/>
          <w:szCs w:val="20"/>
        </w:rPr>
      </w:pPr>
      <w:r>
        <w:rPr>
          <w:sz w:val="20"/>
          <w:szCs w:val="20"/>
        </w:rPr>
        <w:t>Volailles races naines                                                   Pigeons : Suivant classement SNC</w:t>
      </w:r>
    </w:p>
    <w:p w14:paraId="66B0D08A">
      <w:pPr>
        <w:widowControl w:val="0"/>
        <w:autoSpaceDE w:val="0"/>
        <w:autoSpaceDN w:val="0"/>
        <w:adjustRightInd w:val="0"/>
        <w:ind w:firstLine="720"/>
        <w:jc w:val="both"/>
        <w:rPr>
          <w:sz w:val="20"/>
          <w:szCs w:val="20"/>
        </w:rPr>
      </w:pPr>
      <w:r>
        <w:rPr>
          <w:sz w:val="20"/>
          <w:szCs w:val="20"/>
        </w:rPr>
        <w:t>Lapins grandes races</w:t>
      </w:r>
      <w:r>
        <w:rPr>
          <w:sz w:val="20"/>
          <w:szCs w:val="20"/>
        </w:rPr>
        <w:tab/>
      </w:r>
      <w:r>
        <w:rPr>
          <w:sz w:val="20"/>
          <w:szCs w:val="20"/>
        </w:rPr>
        <w:tab/>
      </w:r>
      <w:r>
        <w:rPr>
          <w:sz w:val="20"/>
          <w:szCs w:val="20"/>
        </w:rPr>
        <w:tab/>
      </w:r>
      <w:r>
        <w:rPr>
          <w:sz w:val="20"/>
          <w:szCs w:val="20"/>
        </w:rPr>
        <w:tab/>
      </w:r>
      <w:r>
        <w:rPr>
          <w:sz w:val="20"/>
          <w:szCs w:val="20"/>
        </w:rPr>
        <w:t>(regroupement des catégories si nombre de sujet inférieur à 15)</w:t>
      </w:r>
    </w:p>
    <w:p w14:paraId="35809F0F">
      <w:pPr>
        <w:widowControl w:val="0"/>
        <w:autoSpaceDE w:val="0"/>
        <w:autoSpaceDN w:val="0"/>
        <w:adjustRightInd w:val="0"/>
        <w:ind w:firstLine="720"/>
        <w:jc w:val="both"/>
        <w:rPr>
          <w:sz w:val="20"/>
          <w:szCs w:val="20"/>
        </w:rPr>
      </w:pPr>
      <w:r>
        <w:rPr>
          <w:sz w:val="20"/>
          <w:szCs w:val="20"/>
        </w:rPr>
        <w:t>Lapins  races moyennes</w:t>
      </w:r>
    </w:p>
    <w:p w14:paraId="7F8768D0">
      <w:pPr>
        <w:widowControl w:val="0"/>
        <w:autoSpaceDE w:val="0"/>
        <w:autoSpaceDN w:val="0"/>
        <w:adjustRightInd w:val="0"/>
        <w:ind w:firstLine="720"/>
        <w:jc w:val="both"/>
        <w:rPr>
          <w:b/>
          <w:bCs/>
          <w:sz w:val="20"/>
          <w:szCs w:val="20"/>
        </w:rPr>
      </w:pPr>
      <w:r>
        <w:rPr>
          <w:sz w:val="20"/>
          <w:szCs w:val="20"/>
        </w:rPr>
        <w:tab/>
      </w:r>
      <w:r>
        <w:rPr>
          <w:sz w:val="20"/>
          <w:szCs w:val="20"/>
        </w:rPr>
        <w:tab/>
      </w:r>
      <w:r>
        <w:rPr>
          <w:sz w:val="20"/>
          <w:szCs w:val="20"/>
        </w:rPr>
        <w:tab/>
      </w:r>
      <w:r>
        <w:rPr>
          <w:sz w:val="20"/>
          <w:szCs w:val="20"/>
        </w:rPr>
        <w:tab/>
      </w:r>
    </w:p>
    <w:p w14:paraId="2423F16D">
      <w:pPr>
        <w:widowControl w:val="0"/>
        <w:autoSpaceDE w:val="0"/>
        <w:autoSpaceDN w:val="0"/>
        <w:adjustRightInd w:val="0"/>
        <w:jc w:val="both"/>
        <w:rPr>
          <w:sz w:val="20"/>
          <w:szCs w:val="20"/>
        </w:rPr>
      </w:pPr>
      <w:r>
        <w:rPr>
          <w:b/>
          <w:bCs/>
          <w:sz w:val="20"/>
          <w:szCs w:val="20"/>
        </w:rPr>
        <w:t>Art.10</w:t>
      </w:r>
      <w:r>
        <w:rPr>
          <w:sz w:val="20"/>
          <w:szCs w:val="20"/>
        </w:rPr>
        <w:t xml:space="preserve"> : </w:t>
      </w:r>
      <w:r>
        <w:rPr>
          <w:b/>
          <w:sz w:val="20"/>
          <w:szCs w:val="20"/>
        </w:rPr>
        <w:t>Principales organisations et dotations dans le cadre de cette exposition :</w:t>
      </w:r>
      <w:r>
        <w:rPr>
          <w:sz w:val="20"/>
          <w:szCs w:val="20"/>
        </w:rPr>
        <w:t xml:space="preserve"> </w:t>
      </w:r>
    </w:p>
    <w:p w14:paraId="35049D1E">
      <w:pPr>
        <w:widowControl w:val="0"/>
        <w:numPr>
          <w:ilvl w:val="0"/>
          <w:numId w:val="3"/>
        </w:numPr>
        <w:autoSpaceDE w:val="0"/>
        <w:autoSpaceDN w:val="0"/>
        <w:adjustRightInd w:val="0"/>
        <w:jc w:val="both"/>
        <w:rPr>
          <w:b/>
          <w:sz w:val="20"/>
          <w:szCs w:val="20"/>
        </w:rPr>
      </w:pPr>
      <w:r>
        <w:rPr>
          <w:b/>
          <w:bCs/>
          <w:sz w:val="20"/>
          <w:szCs w:val="20"/>
        </w:rPr>
        <w:t>C</w:t>
      </w:r>
      <w:r>
        <w:rPr>
          <w:rFonts w:hint="default"/>
          <w:b/>
          <w:bCs/>
          <w:sz w:val="20"/>
          <w:szCs w:val="20"/>
          <w:lang w:val="fr-FR"/>
        </w:rPr>
        <w:t>hampionnat</w:t>
      </w:r>
      <w:r>
        <w:rPr>
          <w:b/>
          <w:bCs/>
          <w:sz w:val="20"/>
          <w:szCs w:val="20"/>
        </w:rPr>
        <w:t xml:space="preserve"> de France des palmipèdes APADOM</w:t>
      </w:r>
      <w:r>
        <w:rPr>
          <w:rFonts w:hint="default"/>
          <w:b/>
          <w:bCs/>
          <w:sz w:val="20"/>
          <w:szCs w:val="20"/>
          <w:lang w:val="fr-FR"/>
        </w:rPr>
        <w:t xml:space="preserve"> :Canards domestiques </w:t>
      </w:r>
      <w:r>
        <w:rPr>
          <w:bCs/>
          <w:sz w:val="20"/>
          <w:szCs w:val="20"/>
        </w:rPr>
        <w:t xml:space="preserve"> Règlement du club</w:t>
      </w:r>
      <w:r>
        <w:rPr>
          <w:sz w:val="20"/>
          <w:szCs w:val="20"/>
        </w:rPr>
        <w:t xml:space="preserve">  </w:t>
      </w:r>
    </w:p>
    <w:p w14:paraId="781C6216">
      <w:pPr>
        <w:widowControl w:val="0"/>
        <w:numPr>
          <w:ilvl w:val="0"/>
          <w:numId w:val="3"/>
        </w:numPr>
        <w:autoSpaceDE w:val="0"/>
        <w:autoSpaceDN w:val="0"/>
        <w:adjustRightInd w:val="0"/>
        <w:jc w:val="both"/>
        <w:rPr>
          <w:b/>
          <w:sz w:val="20"/>
          <w:szCs w:val="20"/>
        </w:rPr>
      </w:pPr>
      <w:r>
        <w:rPr>
          <w:rFonts w:hint="default"/>
          <w:b/>
          <w:bCs/>
          <w:sz w:val="20"/>
          <w:szCs w:val="20"/>
          <w:lang w:val="fr-FR"/>
        </w:rPr>
        <w:t>Coupe de France du lapin ALASKA</w:t>
      </w:r>
      <w:r>
        <w:rPr>
          <w:sz w:val="20"/>
          <w:szCs w:val="20"/>
        </w:rPr>
        <w:t xml:space="preserve">  </w:t>
      </w:r>
      <w:r>
        <w:rPr>
          <w:bCs/>
          <w:sz w:val="20"/>
          <w:szCs w:val="20"/>
        </w:rPr>
        <w:t>Règlement du club</w:t>
      </w:r>
      <w:r>
        <w:rPr>
          <w:sz w:val="20"/>
          <w:szCs w:val="20"/>
        </w:rPr>
        <w:t xml:space="preserve">                </w:t>
      </w:r>
    </w:p>
    <w:p w14:paraId="2F8BFB6E">
      <w:pPr>
        <w:widowControl w:val="0"/>
        <w:numPr>
          <w:ilvl w:val="0"/>
          <w:numId w:val="3"/>
        </w:numPr>
        <w:autoSpaceDE w:val="0"/>
        <w:autoSpaceDN w:val="0"/>
        <w:adjustRightInd w:val="0"/>
        <w:jc w:val="both"/>
        <w:rPr>
          <w:bCs/>
          <w:sz w:val="20"/>
          <w:szCs w:val="20"/>
        </w:rPr>
      </w:pPr>
      <w:r>
        <w:rPr>
          <w:b/>
          <w:sz w:val="20"/>
          <w:szCs w:val="20"/>
        </w:rPr>
        <w:t>Course aux points du lapin club de France</w:t>
      </w:r>
      <w:r>
        <w:rPr>
          <w:rFonts w:hint="default"/>
          <w:b/>
          <w:sz w:val="20"/>
          <w:szCs w:val="20"/>
          <w:lang w:val="fr-FR"/>
        </w:rPr>
        <w:t>,</w:t>
      </w:r>
      <w:r>
        <w:rPr>
          <w:b/>
          <w:sz w:val="20"/>
          <w:szCs w:val="20"/>
        </w:rPr>
        <w:t>Challenge du meilleur mâle du lapin club de France </w:t>
      </w:r>
    </w:p>
    <w:p w14:paraId="32432235">
      <w:pPr>
        <w:widowControl w:val="0"/>
        <w:numPr>
          <w:ilvl w:val="0"/>
          <w:numId w:val="3"/>
        </w:numPr>
        <w:autoSpaceDE w:val="0"/>
        <w:autoSpaceDN w:val="0"/>
        <w:adjustRightInd w:val="0"/>
        <w:jc w:val="both"/>
        <w:rPr>
          <w:bCs/>
          <w:sz w:val="20"/>
          <w:szCs w:val="20"/>
        </w:rPr>
      </w:pPr>
      <w:r>
        <w:rPr>
          <w:b/>
          <w:bCs/>
          <w:sz w:val="20"/>
          <w:szCs w:val="20"/>
        </w:rPr>
        <w:t xml:space="preserve">Championnat </w:t>
      </w:r>
      <w:r>
        <w:rPr>
          <w:rFonts w:hint="default"/>
          <w:b/>
          <w:bCs/>
          <w:sz w:val="20"/>
          <w:szCs w:val="20"/>
          <w:lang w:val="fr-FR"/>
        </w:rPr>
        <w:t>inter-</w:t>
      </w:r>
      <w:r>
        <w:rPr>
          <w:b/>
          <w:bCs/>
          <w:sz w:val="20"/>
          <w:szCs w:val="20"/>
        </w:rPr>
        <w:t>régional Pigeons King</w:t>
      </w:r>
      <w:r>
        <w:rPr>
          <w:rFonts w:hint="default"/>
          <w:b/>
          <w:bCs/>
          <w:sz w:val="20"/>
          <w:szCs w:val="20"/>
          <w:lang w:val="fr-FR"/>
        </w:rPr>
        <w:t xml:space="preserve"> Jugement par comparaison,Pigeons Strassers et Strassers de Moravie </w:t>
      </w:r>
      <w:r>
        <w:rPr>
          <w:bCs/>
          <w:sz w:val="20"/>
          <w:szCs w:val="20"/>
        </w:rPr>
        <w:t xml:space="preserve"> Règlement  club</w:t>
      </w:r>
      <w:r>
        <w:rPr>
          <w:rFonts w:hint="default"/>
          <w:bCs/>
          <w:sz w:val="20"/>
          <w:szCs w:val="20"/>
          <w:lang w:val="fr-FR"/>
        </w:rPr>
        <w:t>s</w:t>
      </w:r>
    </w:p>
    <w:p w14:paraId="72C1140B">
      <w:pPr>
        <w:widowControl w:val="0"/>
        <w:numPr>
          <w:ilvl w:val="0"/>
          <w:numId w:val="3"/>
        </w:numPr>
        <w:autoSpaceDE w:val="0"/>
        <w:autoSpaceDN w:val="0"/>
        <w:adjustRightInd w:val="0"/>
        <w:jc w:val="both"/>
        <w:rPr>
          <w:bCs/>
          <w:sz w:val="20"/>
          <w:szCs w:val="20"/>
        </w:rPr>
      </w:pPr>
      <w:r>
        <w:rPr>
          <w:b/>
          <w:bCs/>
          <w:sz w:val="20"/>
          <w:szCs w:val="20"/>
        </w:rPr>
        <w:t>Championnat régional P</w:t>
      </w:r>
      <w:r>
        <w:rPr>
          <w:rFonts w:hint="default"/>
          <w:b/>
          <w:bCs/>
          <w:sz w:val="20"/>
          <w:szCs w:val="20"/>
          <w:lang w:val="fr-FR"/>
        </w:rPr>
        <w:t xml:space="preserve">oules soie et Poules Huppées </w:t>
      </w:r>
      <w:r>
        <w:rPr>
          <w:bCs/>
          <w:sz w:val="20"/>
          <w:szCs w:val="20"/>
        </w:rPr>
        <w:t xml:space="preserve"> Règlement du club</w:t>
      </w:r>
    </w:p>
    <w:p w14:paraId="68CD6722">
      <w:pPr>
        <w:widowControl w:val="0"/>
        <w:numPr>
          <w:ilvl w:val="0"/>
          <w:numId w:val="0"/>
        </w:numPr>
        <w:autoSpaceDE w:val="0"/>
        <w:autoSpaceDN w:val="0"/>
        <w:adjustRightInd w:val="0"/>
        <w:ind w:firstLine="700" w:firstLineChars="350"/>
        <w:jc w:val="both"/>
        <w:rPr>
          <w:rFonts w:hint="default"/>
          <w:b/>
          <w:bCs w:val="0"/>
          <w:sz w:val="20"/>
          <w:szCs w:val="20"/>
          <w:lang w:val="fr-FR"/>
        </w:rPr>
      </w:pPr>
      <w:r>
        <w:rPr>
          <w:rFonts w:hint="default"/>
          <w:b/>
          <w:bCs w:val="0"/>
          <w:sz w:val="20"/>
          <w:szCs w:val="20"/>
          <w:lang w:val="fr-FR"/>
        </w:rPr>
        <w:t xml:space="preserve">Championnat régional pigeons :Mondains,Texans,Capucins,pigeons origine Italienne,cravatés italiens et Boulants </w:t>
      </w:r>
    </w:p>
    <w:p w14:paraId="7F2FE352">
      <w:pPr>
        <w:widowControl w:val="0"/>
        <w:numPr>
          <w:ilvl w:val="0"/>
          <w:numId w:val="0"/>
        </w:numPr>
        <w:autoSpaceDE w:val="0"/>
        <w:autoSpaceDN w:val="0"/>
        <w:adjustRightInd w:val="0"/>
        <w:ind w:left="709" w:leftChars="0"/>
        <w:jc w:val="both"/>
        <w:rPr>
          <w:rFonts w:hint="default"/>
          <w:b/>
          <w:bCs w:val="0"/>
          <w:sz w:val="20"/>
          <w:szCs w:val="20"/>
          <w:lang w:val="fr-FR"/>
        </w:rPr>
      </w:pPr>
      <w:r>
        <w:rPr>
          <w:rFonts w:hint="default"/>
          <w:b/>
          <w:bCs w:val="0"/>
          <w:sz w:val="20"/>
          <w:szCs w:val="20"/>
          <w:lang w:val="fr-FR"/>
        </w:rPr>
        <w:t xml:space="preserve">Prix spécial du pigeon Carneau      </w:t>
      </w:r>
      <w:r>
        <w:rPr>
          <w:bCs/>
          <w:sz w:val="20"/>
          <w:szCs w:val="20"/>
        </w:rPr>
        <w:t>Règlement d</w:t>
      </w:r>
      <w:r>
        <w:rPr>
          <w:rFonts w:hint="default"/>
          <w:bCs/>
          <w:sz w:val="20"/>
          <w:szCs w:val="20"/>
          <w:lang w:val="fr-FR"/>
        </w:rPr>
        <w:t>es</w:t>
      </w:r>
      <w:r>
        <w:rPr>
          <w:bCs/>
          <w:sz w:val="20"/>
          <w:szCs w:val="20"/>
        </w:rPr>
        <w:t xml:space="preserve"> club</w:t>
      </w:r>
      <w:r>
        <w:rPr>
          <w:rFonts w:hint="default"/>
          <w:bCs/>
          <w:sz w:val="20"/>
          <w:szCs w:val="20"/>
          <w:lang w:val="fr-FR"/>
        </w:rPr>
        <w:t>s</w:t>
      </w:r>
    </w:p>
    <w:p w14:paraId="0569FC09">
      <w:pPr>
        <w:widowControl w:val="0"/>
        <w:numPr>
          <w:ilvl w:val="0"/>
          <w:numId w:val="3"/>
        </w:numPr>
        <w:autoSpaceDE w:val="0"/>
        <w:autoSpaceDN w:val="0"/>
        <w:adjustRightInd w:val="0"/>
        <w:jc w:val="both"/>
        <w:rPr>
          <w:b/>
          <w:bCs/>
          <w:sz w:val="20"/>
          <w:szCs w:val="20"/>
        </w:rPr>
      </w:pPr>
      <w:r>
        <w:rPr>
          <w:b/>
          <w:bCs/>
          <w:sz w:val="20"/>
          <w:szCs w:val="20"/>
        </w:rPr>
        <w:t>Cha</w:t>
      </w:r>
      <w:r>
        <w:rPr>
          <w:rFonts w:hint="default"/>
          <w:b/>
          <w:bCs/>
          <w:sz w:val="20"/>
          <w:szCs w:val="20"/>
          <w:lang w:val="fr-FR"/>
        </w:rPr>
        <w:t>llenge</w:t>
      </w:r>
      <w:r>
        <w:rPr>
          <w:b/>
          <w:bCs/>
          <w:sz w:val="20"/>
          <w:szCs w:val="20"/>
        </w:rPr>
        <w:t xml:space="preserve"> régional des Tourterelles rieuses </w:t>
      </w:r>
      <w:r>
        <w:rPr>
          <w:bCs/>
          <w:sz w:val="20"/>
          <w:szCs w:val="20"/>
        </w:rPr>
        <w:t xml:space="preserve">: </w:t>
      </w:r>
    </w:p>
    <w:p w14:paraId="1F916F08">
      <w:pPr>
        <w:widowControl w:val="0"/>
        <w:numPr>
          <w:ilvl w:val="0"/>
          <w:numId w:val="3"/>
        </w:numPr>
        <w:autoSpaceDE w:val="0"/>
        <w:autoSpaceDN w:val="0"/>
        <w:adjustRightInd w:val="0"/>
        <w:jc w:val="both"/>
        <w:rPr>
          <w:b/>
          <w:bCs/>
          <w:sz w:val="20"/>
          <w:szCs w:val="20"/>
        </w:rPr>
      </w:pPr>
      <w:r>
        <w:rPr>
          <w:b/>
          <w:bCs/>
          <w:sz w:val="20"/>
          <w:szCs w:val="20"/>
        </w:rPr>
        <w:t>Challenge Normandie Aviculture</w:t>
      </w:r>
    </w:p>
    <w:p w14:paraId="1C440391">
      <w:pPr>
        <w:widowControl w:val="0"/>
        <w:autoSpaceDE w:val="0"/>
        <w:autoSpaceDN w:val="0"/>
        <w:adjustRightInd w:val="0"/>
        <w:ind w:left="1210"/>
        <w:jc w:val="both"/>
        <w:rPr>
          <w:bCs/>
          <w:sz w:val="20"/>
          <w:szCs w:val="20"/>
        </w:rPr>
      </w:pPr>
      <w:r>
        <w:rPr>
          <w:b/>
          <w:bCs/>
          <w:sz w:val="20"/>
          <w:szCs w:val="20"/>
        </w:rPr>
        <w:t>Dans chaque championnat régional des sujets hors régions peuvent être primés et récompensés</w:t>
      </w:r>
    </w:p>
    <w:p w14:paraId="3C4A1FDB">
      <w:pPr>
        <w:widowControl w:val="0"/>
        <w:autoSpaceDE w:val="0"/>
        <w:autoSpaceDN w:val="0"/>
        <w:adjustRightInd w:val="0"/>
        <w:jc w:val="both"/>
        <w:rPr>
          <w:sz w:val="20"/>
          <w:szCs w:val="20"/>
        </w:rPr>
      </w:pPr>
      <w:r>
        <w:rPr>
          <w:b/>
          <w:bCs/>
          <w:sz w:val="20"/>
          <w:szCs w:val="20"/>
        </w:rPr>
        <w:t>Art.11</w:t>
      </w:r>
      <w:r>
        <w:rPr>
          <w:sz w:val="20"/>
          <w:szCs w:val="20"/>
        </w:rPr>
        <w:t xml:space="preserve"> : Le jury  sera composé de juges officiels. Leurs décisions seront sans appel.</w:t>
      </w:r>
    </w:p>
    <w:p w14:paraId="5B990435">
      <w:pPr>
        <w:widowControl w:val="0"/>
        <w:autoSpaceDE w:val="0"/>
        <w:autoSpaceDN w:val="0"/>
        <w:adjustRightInd w:val="0"/>
        <w:jc w:val="both"/>
        <w:rPr>
          <w:sz w:val="20"/>
          <w:szCs w:val="20"/>
        </w:rPr>
      </w:pPr>
      <w:r>
        <w:rPr>
          <w:sz w:val="20"/>
          <w:szCs w:val="20"/>
        </w:rPr>
        <w:t>Le jury se réserve le droit de ne pas décerner certains «meilleurs sujets» dans certaines catégories si la qualité et ou le nombre d’animaux présentés sont insuffisants. Il pourra décerner autant de 97, 96, 95,... Les sujets ayant obtenus un Grand Prix d’Exposition, un titre de «meilleur sujet» dans leur catégorie peuvent concourir ensuite, dans le prix d’élevage ou les autres dotations de l’exposition.</w:t>
      </w:r>
    </w:p>
    <w:p w14:paraId="4112F5C8">
      <w:pPr>
        <w:widowControl w:val="0"/>
        <w:autoSpaceDE w:val="0"/>
        <w:autoSpaceDN w:val="0"/>
        <w:adjustRightInd w:val="0"/>
        <w:jc w:val="both"/>
        <w:rPr>
          <w:b/>
          <w:sz w:val="20"/>
          <w:szCs w:val="20"/>
          <w:u w:val="single"/>
        </w:rPr>
      </w:pPr>
      <w:r>
        <w:rPr>
          <w:b/>
          <w:bCs/>
          <w:sz w:val="20"/>
          <w:szCs w:val="20"/>
        </w:rPr>
        <w:t>Art.12</w:t>
      </w:r>
      <w:r>
        <w:rPr>
          <w:sz w:val="20"/>
          <w:szCs w:val="20"/>
        </w:rPr>
        <w:t xml:space="preserve"> : </w:t>
      </w:r>
      <w:r>
        <w:rPr>
          <w:b/>
          <w:sz w:val="20"/>
          <w:szCs w:val="20"/>
          <w:u w:val="single"/>
        </w:rPr>
        <w:t>Récompenses :</w:t>
      </w:r>
    </w:p>
    <w:p w14:paraId="4EF0AD52">
      <w:pPr>
        <w:widowControl w:val="0"/>
        <w:autoSpaceDE w:val="0"/>
        <w:autoSpaceDN w:val="0"/>
        <w:adjustRightInd w:val="0"/>
        <w:jc w:val="both"/>
        <w:rPr>
          <w:sz w:val="20"/>
          <w:szCs w:val="20"/>
        </w:rPr>
      </w:pPr>
      <w:r>
        <w:rPr>
          <w:sz w:val="20"/>
          <w:szCs w:val="20"/>
        </w:rPr>
        <w:t xml:space="preserve">         - Les Grands prix d’exposition</w:t>
      </w:r>
      <w:r>
        <w:rPr>
          <w:rFonts w:hint="default"/>
          <w:sz w:val="20"/>
          <w:szCs w:val="20"/>
          <w:lang w:val="fr-FR"/>
        </w:rPr>
        <w:t>,</w:t>
      </w:r>
      <w:r>
        <w:rPr>
          <w:sz w:val="20"/>
          <w:szCs w:val="20"/>
        </w:rPr>
        <w:t xml:space="preserve"> d’élevage </w:t>
      </w:r>
      <w:r>
        <w:rPr>
          <w:rFonts w:hint="default"/>
          <w:sz w:val="20"/>
          <w:szCs w:val="20"/>
          <w:lang w:val="fr-FR"/>
        </w:rPr>
        <w:t xml:space="preserve">et meilleurs sujets </w:t>
      </w:r>
      <w:r>
        <w:rPr>
          <w:sz w:val="20"/>
          <w:szCs w:val="20"/>
        </w:rPr>
        <w:t>seront récompensés par un panier garni + 1 plaque</w:t>
      </w:r>
    </w:p>
    <w:p w14:paraId="40D74368">
      <w:pPr>
        <w:widowControl w:val="0"/>
        <w:autoSpaceDE w:val="0"/>
        <w:autoSpaceDN w:val="0"/>
        <w:adjustRightInd w:val="0"/>
        <w:jc w:val="both"/>
        <w:rPr>
          <w:sz w:val="20"/>
          <w:szCs w:val="20"/>
        </w:rPr>
      </w:pPr>
      <w:r>
        <w:rPr>
          <w:sz w:val="20"/>
          <w:szCs w:val="20"/>
        </w:rPr>
        <w:t xml:space="preserve">         -Challenge Normandie aviculture : 1 grande plaque</w:t>
      </w:r>
    </w:p>
    <w:p w14:paraId="3094BEE4">
      <w:pPr>
        <w:widowControl w:val="0"/>
        <w:autoSpaceDE w:val="0"/>
        <w:autoSpaceDN w:val="0"/>
        <w:adjustRightInd w:val="0"/>
        <w:jc w:val="both"/>
        <w:rPr>
          <w:sz w:val="20"/>
          <w:szCs w:val="20"/>
        </w:rPr>
      </w:pPr>
      <w:r>
        <w:rPr>
          <w:sz w:val="20"/>
          <w:szCs w:val="20"/>
        </w:rPr>
        <w:t xml:space="preserve">          -Prix d’ensemble :</w:t>
      </w:r>
      <w:r>
        <w:rPr>
          <w:sz w:val="24"/>
          <w:szCs w:val="24"/>
        </w:rPr>
        <w:t xml:space="preserve"> </w:t>
      </w:r>
      <w:r>
        <w:rPr>
          <w:b/>
          <w:bCs/>
          <w:color w:val="FF0000"/>
          <w:sz w:val="24"/>
          <w:szCs w:val="24"/>
          <w:u w:val="single"/>
        </w:rPr>
        <w:t>classement uniquement du nombre de 97 et 96 </w:t>
      </w:r>
      <w:r>
        <w:rPr>
          <w:sz w:val="24"/>
          <w:szCs w:val="24"/>
        </w:rPr>
        <w:t>:</w:t>
      </w:r>
      <w:r>
        <w:rPr>
          <w:sz w:val="20"/>
          <w:szCs w:val="20"/>
        </w:rPr>
        <w:t xml:space="preserve"> Coupes ou lot divers</w:t>
      </w:r>
    </w:p>
    <w:p w14:paraId="23BC0ED7">
      <w:pPr>
        <w:widowControl w:val="0"/>
        <w:autoSpaceDE w:val="0"/>
        <w:autoSpaceDN w:val="0"/>
        <w:adjustRightInd w:val="0"/>
        <w:jc w:val="both"/>
        <w:rPr>
          <w:b/>
          <w:sz w:val="22"/>
          <w:szCs w:val="22"/>
        </w:rPr>
      </w:pPr>
      <w:r>
        <w:rPr>
          <w:sz w:val="20"/>
          <w:szCs w:val="20"/>
        </w:rPr>
        <w:t xml:space="preserve">          -</w:t>
      </w:r>
      <w:r>
        <w:rPr>
          <w:b/>
          <w:sz w:val="20"/>
          <w:szCs w:val="20"/>
          <w:u w:val="single"/>
        </w:rPr>
        <w:t>Pour tous les éleveurs </w:t>
      </w:r>
      <w:r>
        <w:rPr>
          <w:b/>
          <w:sz w:val="20"/>
          <w:szCs w:val="20"/>
        </w:rPr>
        <w:t xml:space="preserve">: </w:t>
      </w:r>
      <w:r>
        <w:rPr>
          <w:b/>
          <w:sz w:val="28"/>
          <w:szCs w:val="28"/>
        </w:rPr>
        <w:t>1 plaque  millésimée +1 récompense</w:t>
      </w:r>
    </w:p>
    <w:p w14:paraId="6B35EF60">
      <w:pPr>
        <w:widowControl w:val="0"/>
        <w:autoSpaceDE w:val="0"/>
        <w:autoSpaceDN w:val="0"/>
        <w:adjustRightInd w:val="0"/>
        <w:jc w:val="both"/>
        <w:rPr>
          <w:b/>
          <w:sz w:val="22"/>
          <w:szCs w:val="22"/>
        </w:rPr>
      </w:pPr>
      <w:r>
        <w:rPr>
          <w:b/>
          <w:sz w:val="22"/>
          <w:szCs w:val="22"/>
        </w:rPr>
        <w:t xml:space="preserve">      Venez à MORTAIN vous y serez bien reçu, le but est de passer un bon moment de convivialité en aviculture</w:t>
      </w:r>
    </w:p>
    <w:p w14:paraId="4DCB0638">
      <w:pPr>
        <w:widowControl w:val="0"/>
        <w:autoSpaceDE w:val="0"/>
        <w:autoSpaceDN w:val="0"/>
        <w:adjustRightInd w:val="0"/>
        <w:jc w:val="both"/>
        <w:rPr>
          <w:sz w:val="20"/>
          <w:szCs w:val="20"/>
        </w:rPr>
      </w:pPr>
      <w:r>
        <w:rPr>
          <w:b/>
          <w:bCs/>
          <w:sz w:val="20"/>
          <w:szCs w:val="20"/>
        </w:rPr>
        <w:t>Art.13</w:t>
      </w:r>
      <w:r>
        <w:rPr>
          <w:sz w:val="20"/>
          <w:szCs w:val="20"/>
        </w:rPr>
        <w:t xml:space="preserve"> : Les résultats du Palmarès pourront être obtenus à partir du vendredi 0</w:t>
      </w:r>
      <w:r>
        <w:rPr>
          <w:rFonts w:hint="default"/>
          <w:sz w:val="20"/>
          <w:szCs w:val="20"/>
          <w:lang w:val="fr-FR"/>
        </w:rPr>
        <w:t>3</w:t>
      </w:r>
      <w:r>
        <w:rPr>
          <w:sz w:val="20"/>
          <w:szCs w:val="20"/>
        </w:rPr>
        <w:t xml:space="preserve"> Janvier 202</w:t>
      </w:r>
      <w:r>
        <w:rPr>
          <w:rFonts w:hint="default"/>
          <w:sz w:val="20"/>
          <w:szCs w:val="20"/>
          <w:lang w:val="fr-FR"/>
        </w:rPr>
        <w:t>5</w:t>
      </w:r>
      <w:r>
        <w:rPr>
          <w:sz w:val="20"/>
          <w:szCs w:val="20"/>
        </w:rPr>
        <w:t xml:space="preserve"> à partir de 20 h 30 en composant le</w:t>
      </w:r>
      <w:r>
        <w:rPr>
          <w:rFonts w:ascii="Wingdings" w:hAnsi="Wingdings"/>
          <w:sz w:val="20"/>
          <w:szCs w:val="20"/>
        </w:rPr>
        <w:t></w:t>
      </w:r>
      <w:r>
        <w:rPr>
          <w:sz w:val="20"/>
          <w:szCs w:val="20"/>
        </w:rPr>
        <w:t>0</w:t>
      </w:r>
      <w:r>
        <w:rPr>
          <w:rFonts w:hint="default"/>
          <w:sz w:val="20"/>
          <w:szCs w:val="20"/>
          <w:lang w:val="fr-FR"/>
        </w:rPr>
        <w:t>6.20.21.75.80</w:t>
      </w:r>
      <w:r>
        <w:rPr>
          <w:sz w:val="20"/>
          <w:szCs w:val="20"/>
        </w:rPr>
        <w:t xml:space="preserve"> (Pierrick) ou le 06.69.54.60.15 (Sandrine). Merci de préparer vos N° de cages </w:t>
      </w:r>
    </w:p>
    <w:p w14:paraId="7AACE3AA">
      <w:pPr>
        <w:widowControl w:val="0"/>
        <w:autoSpaceDE w:val="0"/>
        <w:autoSpaceDN w:val="0"/>
        <w:adjustRightInd w:val="0"/>
        <w:jc w:val="both"/>
        <w:rPr>
          <w:sz w:val="20"/>
          <w:szCs w:val="20"/>
        </w:rPr>
      </w:pPr>
      <w:r>
        <w:rPr>
          <w:sz w:val="20"/>
          <w:szCs w:val="20"/>
        </w:rPr>
        <w:t>Pour tous renseignements pendant l’exposition, vous pouvez appeler le 06.84.02.54.54. (Christian) ou 06.69.54.60.15 (Sandrine)</w:t>
      </w:r>
    </w:p>
    <w:p w14:paraId="7804BF59">
      <w:pPr>
        <w:widowControl w:val="0"/>
        <w:autoSpaceDE w:val="0"/>
        <w:autoSpaceDN w:val="0"/>
        <w:adjustRightInd w:val="0"/>
        <w:jc w:val="both"/>
        <w:rPr>
          <w:sz w:val="16"/>
          <w:szCs w:val="16"/>
        </w:rPr>
      </w:pPr>
      <w:r>
        <w:rPr>
          <w:b/>
          <w:bCs/>
          <w:sz w:val="20"/>
          <w:szCs w:val="20"/>
        </w:rPr>
        <w:t>Art.14</w:t>
      </w:r>
      <w:r>
        <w:rPr>
          <w:sz w:val="20"/>
          <w:szCs w:val="20"/>
        </w:rPr>
        <w:t xml:space="preserve"> : L’enlogement et le décagement de fin exposition se fera </w:t>
      </w:r>
      <w:r>
        <w:rPr>
          <w:b/>
          <w:sz w:val="20"/>
          <w:szCs w:val="20"/>
          <w:u w:val="single"/>
        </w:rPr>
        <w:t xml:space="preserve">obligatoirement </w:t>
      </w:r>
      <w:r>
        <w:rPr>
          <w:sz w:val="20"/>
          <w:szCs w:val="20"/>
        </w:rPr>
        <w:t>en présence d’un commissaire</w:t>
      </w:r>
    </w:p>
    <w:p w14:paraId="481EB2D1">
      <w:pPr>
        <w:widowControl w:val="0"/>
        <w:autoSpaceDE w:val="0"/>
        <w:autoSpaceDN w:val="0"/>
        <w:adjustRightInd w:val="0"/>
        <w:ind w:firstLine="720"/>
        <w:jc w:val="both"/>
        <w:rPr>
          <w:sz w:val="16"/>
          <w:szCs w:val="16"/>
        </w:rPr>
      </w:pPr>
    </w:p>
    <w:p w14:paraId="2ECE83AA">
      <w:pPr>
        <w:widowControl w:val="0"/>
        <w:autoSpaceDE w:val="0"/>
        <w:autoSpaceDN w:val="0"/>
        <w:adjustRightInd w:val="0"/>
        <w:jc w:val="both"/>
        <w:rPr>
          <w:b/>
          <w:bCs/>
        </w:rPr>
      </w:pPr>
      <w:r>
        <w:rPr>
          <w:sz w:val="28"/>
          <w:szCs w:val="28"/>
        </w:rPr>
        <w:t>Le commissaire général :</w:t>
      </w:r>
      <w:r>
        <w:rPr>
          <w:sz w:val="20"/>
          <w:szCs w:val="20"/>
        </w:rPr>
        <w:tab/>
      </w:r>
      <w:r>
        <w:rPr>
          <w:sz w:val="20"/>
          <w:szCs w:val="20"/>
        </w:rPr>
        <w:t xml:space="preserve">Christian GANNE                             </w:t>
      </w:r>
      <w:r>
        <w:rPr>
          <w:sz w:val="28"/>
          <w:szCs w:val="28"/>
        </w:rPr>
        <w:t>La présidente :</w:t>
      </w:r>
      <w:r>
        <w:rPr>
          <w:sz w:val="20"/>
          <w:szCs w:val="20"/>
        </w:rPr>
        <w:t xml:space="preserve"> Sandrine GANNE</w:t>
      </w:r>
      <w:r>
        <w:rPr>
          <w:b/>
          <w:bCs/>
        </w:rPr>
        <w:t xml:space="preserve">                                                                                                      </w:t>
      </w:r>
    </w:p>
    <w:sectPr>
      <w:footerReference r:id="rId3" w:type="default"/>
      <w:pgSz w:w="11907" w:h="16783"/>
      <w:pgMar w:top="720" w:right="720" w:bottom="720" w:left="720" w:header="680" w:footer="94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angle">
    <w:altName w:val="Times New Roman"/>
    <w:panose1 w:val="00000000000000000000"/>
    <w:charset w:val="00"/>
    <w:family w:val="auto"/>
    <w:pitch w:val="default"/>
    <w:sig w:usb0="00000000" w:usb1="00000000" w:usb2="00000000" w:usb3="00000000" w:csb0="00000001" w:csb1="00000000"/>
  </w:font>
  <w:font w:name="Academy Engraved LE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12B3">
    <w:pPr>
      <w:widowControl w:val="0"/>
      <w:tabs>
        <w:tab w:val="center" w:pos="5386"/>
        <w:tab w:val="right" w:pos="10773"/>
      </w:tabs>
      <w:autoSpaceDE w:val="0"/>
      <w:autoSpaceDN w:val="0"/>
      <w:adjustRightInd w:val="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315C8"/>
    <w:multiLevelType w:val="multilevel"/>
    <w:tmpl w:val="0DC315C8"/>
    <w:lvl w:ilvl="0" w:tentative="0">
      <w:start w:val="1"/>
      <w:numFmt w:val="bullet"/>
      <w:lvlText w:val=""/>
      <w:lvlJc w:val="left"/>
      <w:pPr>
        <w:tabs>
          <w:tab w:val="left" w:pos="1069"/>
        </w:tabs>
        <w:ind w:left="1069" w:hanging="360"/>
      </w:pPr>
      <w:rPr>
        <w:rFonts w:hint="default" w:ascii="Wingdings" w:hAnsi="Wingdings"/>
      </w:rPr>
    </w:lvl>
    <w:lvl w:ilvl="1" w:tentative="0">
      <w:start w:val="1"/>
      <w:numFmt w:val="bullet"/>
      <w:lvlText w:val="o"/>
      <w:lvlJc w:val="left"/>
      <w:pPr>
        <w:tabs>
          <w:tab w:val="left" w:pos="1658"/>
        </w:tabs>
        <w:ind w:left="1658" w:hanging="360"/>
      </w:pPr>
      <w:rPr>
        <w:rFonts w:hint="default" w:ascii="Courier New" w:hAnsi="Courier New"/>
      </w:rPr>
    </w:lvl>
    <w:lvl w:ilvl="2" w:tentative="0">
      <w:start w:val="1"/>
      <w:numFmt w:val="bullet"/>
      <w:lvlText w:val=""/>
      <w:lvlJc w:val="left"/>
      <w:pPr>
        <w:tabs>
          <w:tab w:val="left" w:pos="2378"/>
        </w:tabs>
        <w:ind w:left="2378" w:hanging="360"/>
      </w:pPr>
      <w:rPr>
        <w:rFonts w:hint="default" w:ascii="Wingdings" w:hAnsi="Wingdings"/>
      </w:rPr>
    </w:lvl>
    <w:lvl w:ilvl="3" w:tentative="0">
      <w:start w:val="1"/>
      <w:numFmt w:val="bullet"/>
      <w:lvlText w:val=""/>
      <w:lvlJc w:val="left"/>
      <w:pPr>
        <w:tabs>
          <w:tab w:val="left" w:pos="3098"/>
        </w:tabs>
        <w:ind w:left="3098" w:hanging="360"/>
      </w:pPr>
      <w:rPr>
        <w:rFonts w:hint="default" w:ascii="Symbol" w:hAnsi="Symbol"/>
      </w:rPr>
    </w:lvl>
    <w:lvl w:ilvl="4" w:tentative="0">
      <w:start w:val="1"/>
      <w:numFmt w:val="bullet"/>
      <w:lvlText w:val="o"/>
      <w:lvlJc w:val="left"/>
      <w:pPr>
        <w:tabs>
          <w:tab w:val="left" w:pos="3818"/>
        </w:tabs>
        <w:ind w:left="3818" w:hanging="360"/>
      </w:pPr>
      <w:rPr>
        <w:rFonts w:hint="default" w:ascii="Courier New" w:hAnsi="Courier New"/>
      </w:rPr>
    </w:lvl>
    <w:lvl w:ilvl="5" w:tentative="0">
      <w:start w:val="1"/>
      <w:numFmt w:val="bullet"/>
      <w:lvlText w:val=""/>
      <w:lvlJc w:val="left"/>
      <w:pPr>
        <w:tabs>
          <w:tab w:val="left" w:pos="4538"/>
        </w:tabs>
        <w:ind w:left="4538" w:hanging="360"/>
      </w:pPr>
      <w:rPr>
        <w:rFonts w:hint="default" w:ascii="Wingdings" w:hAnsi="Wingdings"/>
      </w:rPr>
    </w:lvl>
    <w:lvl w:ilvl="6" w:tentative="0">
      <w:start w:val="1"/>
      <w:numFmt w:val="bullet"/>
      <w:lvlText w:val=""/>
      <w:lvlJc w:val="left"/>
      <w:pPr>
        <w:tabs>
          <w:tab w:val="left" w:pos="5258"/>
        </w:tabs>
        <w:ind w:left="5258" w:hanging="360"/>
      </w:pPr>
      <w:rPr>
        <w:rFonts w:hint="default" w:ascii="Symbol" w:hAnsi="Symbol"/>
      </w:rPr>
    </w:lvl>
    <w:lvl w:ilvl="7" w:tentative="0">
      <w:start w:val="1"/>
      <w:numFmt w:val="bullet"/>
      <w:lvlText w:val="o"/>
      <w:lvlJc w:val="left"/>
      <w:pPr>
        <w:tabs>
          <w:tab w:val="left" w:pos="5978"/>
        </w:tabs>
        <w:ind w:left="5978" w:hanging="360"/>
      </w:pPr>
      <w:rPr>
        <w:rFonts w:hint="default" w:ascii="Courier New" w:hAnsi="Courier New"/>
      </w:rPr>
    </w:lvl>
    <w:lvl w:ilvl="8" w:tentative="0">
      <w:start w:val="1"/>
      <w:numFmt w:val="bullet"/>
      <w:lvlText w:val=""/>
      <w:lvlJc w:val="left"/>
      <w:pPr>
        <w:tabs>
          <w:tab w:val="left" w:pos="6698"/>
        </w:tabs>
        <w:ind w:left="6698" w:hanging="360"/>
      </w:pPr>
      <w:rPr>
        <w:rFonts w:hint="default" w:ascii="Wingdings" w:hAnsi="Wingdings"/>
      </w:rPr>
    </w:lvl>
  </w:abstractNum>
  <w:abstractNum w:abstractNumId="1">
    <w:nsid w:val="42D5210B"/>
    <w:multiLevelType w:val="multilevel"/>
    <w:tmpl w:val="42D5210B"/>
    <w:lvl w:ilvl="0" w:tentative="0">
      <w:start w:val="1"/>
      <w:numFmt w:val="bullet"/>
      <w:lvlText w:val=""/>
      <w:lvlJc w:val="left"/>
      <w:pPr>
        <w:tabs>
          <w:tab w:val="left" w:pos="1080"/>
        </w:tabs>
        <w:ind w:left="1080" w:hanging="360"/>
      </w:pPr>
      <w:rPr>
        <w:rFonts w:hint="default" w:ascii="Wingdings" w:hAnsi="Wingdings"/>
        <w:strike w:val="0"/>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2">
    <w:nsid w:val="78B17F41"/>
    <w:multiLevelType w:val="multilevel"/>
    <w:tmpl w:val="78B17F41"/>
    <w:lvl w:ilvl="0" w:tentative="0">
      <w:start w:val="1"/>
      <w:numFmt w:val="bullet"/>
      <w:lvlText w:val=""/>
      <w:lvlJc w:val="left"/>
      <w:pPr>
        <w:tabs>
          <w:tab w:val="left" w:pos="1069"/>
        </w:tabs>
        <w:ind w:left="1069" w:hanging="360"/>
      </w:pPr>
      <w:rPr>
        <w:rFonts w:hint="default" w:ascii="Wingdings" w:hAnsi="Wingdings"/>
      </w:rPr>
    </w:lvl>
    <w:lvl w:ilvl="1" w:tentative="0">
      <w:start w:val="0"/>
      <w:numFmt w:val="bullet"/>
      <w:lvlText w:val=""/>
      <w:lvlJc w:val="left"/>
      <w:pPr>
        <w:tabs>
          <w:tab w:val="left" w:pos="1647"/>
        </w:tabs>
        <w:ind w:left="1647" w:hanging="360"/>
      </w:pPr>
      <w:rPr>
        <w:rFonts w:hint="default" w:ascii="Symbol" w:hAnsi="Symbol" w:eastAsia="Times New Roman"/>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rPr>
    </w:lvl>
    <w:lvl w:ilvl="8" w:tentative="0">
      <w:start w:val="1"/>
      <w:numFmt w:val="bullet"/>
      <w:lvlText w:val=""/>
      <w:lvlJc w:val="left"/>
      <w:pPr>
        <w:tabs>
          <w:tab w:val="left" w:pos="6687"/>
        </w:tabs>
        <w:ind w:left="6687"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425"/>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7E"/>
    <w:rsid w:val="00007D93"/>
    <w:rsid w:val="00014183"/>
    <w:rsid w:val="00017390"/>
    <w:rsid w:val="000335B0"/>
    <w:rsid w:val="00033DF6"/>
    <w:rsid w:val="00053168"/>
    <w:rsid w:val="000532A5"/>
    <w:rsid w:val="00055FA9"/>
    <w:rsid w:val="00057894"/>
    <w:rsid w:val="000627E5"/>
    <w:rsid w:val="000636E0"/>
    <w:rsid w:val="00064840"/>
    <w:rsid w:val="00075D89"/>
    <w:rsid w:val="0007792B"/>
    <w:rsid w:val="00081115"/>
    <w:rsid w:val="00085702"/>
    <w:rsid w:val="00091683"/>
    <w:rsid w:val="000A070E"/>
    <w:rsid w:val="000A4B35"/>
    <w:rsid w:val="000A6B4F"/>
    <w:rsid w:val="000B0029"/>
    <w:rsid w:val="000B70F4"/>
    <w:rsid w:val="000C4AC0"/>
    <w:rsid w:val="000D19AB"/>
    <w:rsid w:val="000D3EF8"/>
    <w:rsid w:val="000D6615"/>
    <w:rsid w:val="000E0118"/>
    <w:rsid w:val="000E421C"/>
    <w:rsid w:val="000E7C8F"/>
    <w:rsid w:val="000F4D69"/>
    <w:rsid w:val="00105903"/>
    <w:rsid w:val="0011634F"/>
    <w:rsid w:val="00126820"/>
    <w:rsid w:val="00127397"/>
    <w:rsid w:val="00151B0A"/>
    <w:rsid w:val="001538A8"/>
    <w:rsid w:val="00163FCA"/>
    <w:rsid w:val="00172FC5"/>
    <w:rsid w:val="00174BAC"/>
    <w:rsid w:val="00185B3B"/>
    <w:rsid w:val="00186509"/>
    <w:rsid w:val="001962E5"/>
    <w:rsid w:val="001A5CEF"/>
    <w:rsid w:val="001A7571"/>
    <w:rsid w:val="001B0981"/>
    <w:rsid w:val="001B118F"/>
    <w:rsid w:val="001C20E6"/>
    <w:rsid w:val="001C38DF"/>
    <w:rsid w:val="001C49B5"/>
    <w:rsid w:val="001C500E"/>
    <w:rsid w:val="001D0CA7"/>
    <w:rsid w:val="001E263C"/>
    <w:rsid w:val="001E419E"/>
    <w:rsid w:val="001E7952"/>
    <w:rsid w:val="001E7A50"/>
    <w:rsid w:val="001F3001"/>
    <w:rsid w:val="001F3C05"/>
    <w:rsid w:val="001F673A"/>
    <w:rsid w:val="002149E9"/>
    <w:rsid w:val="00217B97"/>
    <w:rsid w:val="0022134D"/>
    <w:rsid w:val="00226613"/>
    <w:rsid w:val="00227828"/>
    <w:rsid w:val="002350EC"/>
    <w:rsid w:val="0024394E"/>
    <w:rsid w:val="0024610B"/>
    <w:rsid w:val="00246431"/>
    <w:rsid w:val="00267226"/>
    <w:rsid w:val="002754A6"/>
    <w:rsid w:val="00293CCF"/>
    <w:rsid w:val="00297BC6"/>
    <w:rsid w:val="002A01AE"/>
    <w:rsid w:val="002A2550"/>
    <w:rsid w:val="002A27B3"/>
    <w:rsid w:val="002A4A42"/>
    <w:rsid w:val="002A6B28"/>
    <w:rsid w:val="002B4CD8"/>
    <w:rsid w:val="002B6F27"/>
    <w:rsid w:val="002C1A58"/>
    <w:rsid w:val="002D5A43"/>
    <w:rsid w:val="002E3D46"/>
    <w:rsid w:val="002F293B"/>
    <w:rsid w:val="002F6BE0"/>
    <w:rsid w:val="00302EB9"/>
    <w:rsid w:val="003153DB"/>
    <w:rsid w:val="003201D6"/>
    <w:rsid w:val="00330F71"/>
    <w:rsid w:val="00340858"/>
    <w:rsid w:val="00340E64"/>
    <w:rsid w:val="003444CA"/>
    <w:rsid w:val="0035208F"/>
    <w:rsid w:val="00355F7C"/>
    <w:rsid w:val="003606F5"/>
    <w:rsid w:val="00360E1E"/>
    <w:rsid w:val="00365DB2"/>
    <w:rsid w:val="00366C3B"/>
    <w:rsid w:val="00374488"/>
    <w:rsid w:val="0038477D"/>
    <w:rsid w:val="00386651"/>
    <w:rsid w:val="00394336"/>
    <w:rsid w:val="003971B7"/>
    <w:rsid w:val="00397FA5"/>
    <w:rsid w:val="003A04B1"/>
    <w:rsid w:val="003A2014"/>
    <w:rsid w:val="003A30FF"/>
    <w:rsid w:val="003C26CA"/>
    <w:rsid w:val="003F090F"/>
    <w:rsid w:val="003F689C"/>
    <w:rsid w:val="003F78BA"/>
    <w:rsid w:val="003F7FD4"/>
    <w:rsid w:val="00411748"/>
    <w:rsid w:val="004171E1"/>
    <w:rsid w:val="004202AE"/>
    <w:rsid w:val="00425F90"/>
    <w:rsid w:val="00430D76"/>
    <w:rsid w:val="00433986"/>
    <w:rsid w:val="00441FB3"/>
    <w:rsid w:val="004535B8"/>
    <w:rsid w:val="00461629"/>
    <w:rsid w:val="00461652"/>
    <w:rsid w:val="0046340D"/>
    <w:rsid w:val="00464F1F"/>
    <w:rsid w:val="00467AFF"/>
    <w:rsid w:val="004837BB"/>
    <w:rsid w:val="00484A89"/>
    <w:rsid w:val="00491ED8"/>
    <w:rsid w:val="00492463"/>
    <w:rsid w:val="004E1BA0"/>
    <w:rsid w:val="004E45F9"/>
    <w:rsid w:val="004E4D34"/>
    <w:rsid w:val="004E50D4"/>
    <w:rsid w:val="004F2314"/>
    <w:rsid w:val="0050441B"/>
    <w:rsid w:val="005071A1"/>
    <w:rsid w:val="00512603"/>
    <w:rsid w:val="00512B35"/>
    <w:rsid w:val="0052239D"/>
    <w:rsid w:val="005242CC"/>
    <w:rsid w:val="00540E90"/>
    <w:rsid w:val="00541F92"/>
    <w:rsid w:val="00543C51"/>
    <w:rsid w:val="0054650B"/>
    <w:rsid w:val="00550826"/>
    <w:rsid w:val="00550FE4"/>
    <w:rsid w:val="0056530F"/>
    <w:rsid w:val="00566A8A"/>
    <w:rsid w:val="00567758"/>
    <w:rsid w:val="00574C33"/>
    <w:rsid w:val="00580EC6"/>
    <w:rsid w:val="00590BEF"/>
    <w:rsid w:val="005A4F50"/>
    <w:rsid w:val="005A6755"/>
    <w:rsid w:val="005C2AB9"/>
    <w:rsid w:val="005C51BE"/>
    <w:rsid w:val="005D4385"/>
    <w:rsid w:val="005D5A55"/>
    <w:rsid w:val="005E2B9E"/>
    <w:rsid w:val="005E3A05"/>
    <w:rsid w:val="005F09B7"/>
    <w:rsid w:val="005F45DA"/>
    <w:rsid w:val="005F4FFE"/>
    <w:rsid w:val="005F561A"/>
    <w:rsid w:val="005F6160"/>
    <w:rsid w:val="00606256"/>
    <w:rsid w:val="0061367A"/>
    <w:rsid w:val="00616631"/>
    <w:rsid w:val="0062690C"/>
    <w:rsid w:val="00637742"/>
    <w:rsid w:val="00641154"/>
    <w:rsid w:val="006462EC"/>
    <w:rsid w:val="00653A96"/>
    <w:rsid w:val="00675AB3"/>
    <w:rsid w:val="00685590"/>
    <w:rsid w:val="006A4609"/>
    <w:rsid w:val="006C235B"/>
    <w:rsid w:val="006D09D6"/>
    <w:rsid w:val="006E312E"/>
    <w:rsid w:val="006E4AD1"/>
    <w:rsid w:val="006F0541"/>
    <w:rsid w:val="00704354"/>
    <w:rsid w:val="00707AB0"/>
    <w:rsid w:val="00711996"/>
    <w:rsid w:val="00712E82"/>
    <w:rsid w:val="00731C0F"/>
    <w:rsid w:val="00740AAF"/>
    <w:rsid w:val="00741B64"/>
    <w:rsid w:val="007471E2"/>
    <w:rsid w:val="007606A1"/>
    <w:rsid w:val="007606DB"/>
    <w:rsid w:val="00763345"/>
    <w:rsid w:val="00764AFC"/>
    <w:rsid w:val="0077243F"/>
    <w:rsid w:val="00777556"/>
    <w:rsid w:val="00783BF6"/>
    <w:rsid w:val="00784985"/>
    <w:rsid w:val="00791A6D"/>
    <w:rsid w:val="007A6059"/>
    <w:rsid w:val="007B0D91"/>
    <w:rsid w:val="007B338D"/>
    <w:rsid w:val="007B37C0"/>
    <w:rsid w:val="007B7580"/>
    <w:rsid w:val="007D1708"/>
    <w:rsid w:val="007D1E9F"/>
    <w:rsid w:val="007D3864"/>
    <w:rsid w:val="007E536D"/>
    <w:rsid w:val="007E7C65"/>
    <w:rsid w:val="007F37E1"/>
    <w:rsid w:val="007F43C8"/>
    <w:rsid w:val="007F4CDF"/>
    <w:rsid w:val="008015CF"/>
    <w:rsid w:val="00801D51"/>
    <w:rsid w:val="0080328F"/>
    <w:rsid w:val="0080449C"/>
    <w:rsid w:val="00804EE3"/>
    <w:rsid w:val="00805253"/>
    <w:rsid w:val="00807C26"/>
    <w:rsid w:val="00823B80"/>
    <w:rsid w:val="0083247E"/>
    <w:rsid w:val="0084071A"/>
    <w:rsid w:val="0084146A"/>
    <w:rsid w:val="00853869"/>
    <w:rsid w:val="00855BB8"/>
    <w:rsid w:val="00856AC2"/>
    <w:rsid w:val="008631D0"/>
    <w:rsid w:val="00870E2A"/>
    <w:rsid w:val="00874EC6"/>
    <w:rsid w:val="00877A26"/>
    <w:rsid w:val="0088226A"/>
    <w:rsid w:val="00894CC9"/>
    <w:rsid w:val="008A1B93"/>
    <w:rsid w:val="008A50AE"/>
    <w:rsid w:val="008A5327"/>
    <w:rsid w:val="008C09FF"/>
    <w:rsid w:val="008E5C32"/>
    <w:rsid w:val="008F00B4"/>
    <w:rsid w:val="00907DE3"/>
    <w:rsid w:val="0091235E"/>
    <w:rsid w:val="00933203"/>
    <w:rsid w:val="0094067C"/>
    <w:rsid w:val="0094248E"/>
    <w:rsid w:val="00950471"/>
    <w:rsid w:val="009537DF"/>
    <w:rsid w:val="00955CEE"/>
    <w:rsid w:val="00964AB7"/>
    <w:rsid w:val="00966E7B"/>
    <w:rsid w:val="009836FA"/>
    <w:rsid w:val="009A3DED"/>
    <w:rsid w:val="009A46B8"/>
    <w:rsid w:val="009A53E7"/>
    <w:rsid w:val="009A7BF1"/>
    <w:rsid w:val="009B4D30"/>
    <w:rsid w:val="009B781F"/>
    <w:rsid w:val="009E310C"/>
    <w:rsid w:val="00A00CAA"/>
    <w:rsid w:val="00A030DA"/>
    <w:rsid w:val="00A048A2"/>
    <w:rsid w:val="00A1456A"/>
    <w:rsid w:val="00A1523E"/>
    <w:rsid w:val="00A179A9"/>
    <w:rsid w:val="00A242F8"/>
    <w:rsid w:val="00A25842"/>
    <w:rsid w:val="00A45B3D"/>
    <w:rsid w:val="00A623EA"/>
    <w:rsid w:val="00A81280"/>
    <w:rsid w:val="00A82793"/>
    <w:rsid w:val="00A85666"/>
    <w:rsid w:val="00A95EA2"/>
    <w:rsid w:val="00AA0EDF"/>
    <w:rsid w:val="00AA2978"/>
    <w:rsid w:val="00AA2BAC"/>
    <w:rsid w:val="00AA4499"/>
    <w:rsid w:val="00AA5E3B"/>
    <w:rsid w:val="00AA66BD"/>
    <w:rsid w:val="00AD547A"/>
    <w:rsid w:val="00AD54FD"/>
    <w:rsid w:val="00AE6B97"/>
    <w:rsid w:val="00AF2C02"/>
    <w:rsid w:val="00AF6121"/>
    <w:rsid w:val="00B02D4B"/>
    <w:rsid w:val="00B03657"/>
    <w:rsid w:val="00B10636"/>
    <w:rsid w:val="00B147BF"/>
    <w:rsid w:val="00B15D71"/>
    <w:rsid w:val="00B16F50"/>
    <w:rsid w:val="00B26335"/>
    <w:rsid w:val="00B3146B"/>
    <w:rsid w:val="00B377EC"/>
    <w:rsid w:val="00B500C4"/>
    <w:rsid w:val="00B55EE1"/>
    <w:rsid w:val="00B6618B"/>
    <w:rsid w:val="00B7471B"/>
    <w:rsid w:val="00B75D0F"/>
    <w:rsid w:val="00B75D6E"/>
    <w:rsid w:val="00B818DF"/>
    <w:rsid w:val="00B87BCB"/>
    <w:rsid w:val="00B95CBB"/>
    <w:rsid w:val="00BA3A61"/>
    <w:rsid w:val="00BA3DCB"/>
    <w:rsid w:val="00BA7ACA"/>
    <w:rsid w:val="00BC26FE"/>
    <w:rsid w:val="00BC537F"/>
    <w:rsid w:val="00BD1EA2"/>
    <w:rsid w:val="00BE22C1"/>
    <w:rsid w:val="00BF0499"/>
    <w:rsid w:val="00BF7C95"/>
    <w:rsid w:val="00C00835"/>
    <w:rsid w:val="00C02718"/>
    <w:rsid w:val="00C06DF3"/>
    <w:rsid w:val="00C164C4"/>
    <w:rsid w:val="00C22B2F"/>
    <w:rsid w:val="00C23DF0"/>
    <w:rsid w:val="00C4091A"/>
    <w:rsid w:val="00C41016"/>
    <w:rsid w:val="00C55FBC"/>
    <w:rsid w:val="00C56286"/>
    <w:rsid w:val="00C62E2E"/>
    <w:rsid w:val="00C64504"/>
    <w:rsid w:val="00C73C6B"/>
    <w:rsid w:val="00C74665"/>
    <w:rsid w:val="00C811F9"/>
    <w:rsid w:val="00C93540"/>
    <w:rsid w:val="00C936BD"/>
    <w:rsid w:val="00CA34D6"/>
    <w:rsid w:val="00CA44AE"/>
    <w:rsid w:val="00CA4992"/>
    <w:rsid w:val="00CB5276"/>
    <w:rsid w:val="00CB6A8D"/>
    <w:rsid w:val="00CC5035"/>
    <w:rsid w:val="00CC5415"/>
    <w:rsid w:val="00CD5BB3"/>
    <w:rsid w:val="00CD7754"/>
    <w:rsid w:val="00CF5C20"/>
    <w:rsid w:val="00D0681B"/>
    <w:rsid w:val="00D06E4B"/>
    <w:rsid w:val="00D21DB1"/>
    <w:rsid w:val="00D24DC8"/>
    <w:rsid w:val="00D26B0F"/>
    <w:rsid w:val="00D34932"/>
    <w:rsid w:val="00D37F5A"/>
    <w:rsid w:val="00D44798"/>
    <w:rsid w:val="00D5586C"/>
    <w:rsid w:val="00D72E3D"/>
    <w:rsid w:val="00D834CF"/>
    <w:rsid w:val="00D86F94"/>
    <w:rsid w:val="00D87509"/>
    <w:rsid w:val="00D875F0"/>
    <w:rsid w:val="00D91FBC"/>
    <w:rsid w:val="00DA4E28"/>
    <w:rsid w:val="00DB0DA9"/>
    <w:rsid w:val="00DB41CF"/>
    <w:rsid w:val="00DB5DFA"/>
    <w:rsid w:val="00DC0E03"/>
    <w:rsid w:val="00DC21D1"/>
    <w:rsid w:val="00DC69DB"/>
    <w:rsid w:val="00DE05FA"/>
    <w:rsid w:val="00DE3D0B"/>
    <w:rsid w:val="00DE6124"/>
    <w:rsid w:val="00DE644A"/>
    <w:rsid w:val="00DF6E5C"/>
    <w:rsid w:val="00E079CE"/>
    <w:rsid w:val="00E10A7D"/>
    <w:rsid w:val="00E12B10"/>
    <w:rsid w:val="00E12D50"/>
    <w:rsid w:val="00E21039"/>
    <w:rsid w:val="00E2257E"/>
    <w:rsid w:val="00E25618"/>
    <w:rsid w:val="00E266BC"/>
    <w:rsid w:val="00E34C04"/>
    <w:rsid w:val="00E5317B"/>
    <w:rsid w:val="00E6362A"/>
    <w:rsid w:val="00E65614"/>
    <w:rsid w:val="00E72DE0"/>
    <w:rsid w:val="00EA072D"/>
    <w:rsid w:val="00EA169C"/>
    <w:rsid w:val="00EA199E"/>
    <w:rsid w:val="00EA3D50"/>
    <w:rsid w:val="00EA4475"/>
    <w:rsid w:val="00EA5B6E"/>
    <w:rsid w:val="00EB2782"/>
    <w:rsid w:val="00EC3BFA"/>
    <w:rsid w:val="00EC5F93"/>
    <w:rsid w:val="00ED0193"/>
    <w:rsid w:val="00ED0291"/>
    <w:rsid w:val="00ED43C0"/>
    <w:rsid w:val="00ED5308"/>
    <w:rsid w:val="00EF68FB"/>
    <w:rsid w:val="00F12015"/>
    <w:rsid w:val="00F20C0B"/>
    <w:rsid w:val="00F223EE"/>
    <w:rsid w:val="00F33450"/>
    <w:rsid w:val="00F33A40"/>
    <w:rsid w:val="00F3683F"/>
    <w:rsid w:val="00F42A09"/>
    <w:rsid w:val="00F574E3"/>
    <w:rsid w:val="00F64391"/>
    <w:rsid w:val="00F65AD9"/>
    <w:rsid w:val="00F67AAA"/>
    <w:rsid w:val="00F77D0B"/>
    <w:rsid w:val="00F943A8"/>
    <w:rsid w:val="00F9630F"/>
    <w:rsid w:val="00F9722F"/>
    <w:rsid w:val="00FA57CB"/>
    <w:rsid w:val="00FA7F25"/>
    <w:rsid w:val="00FC1FCB"/>
    <w:rsid w:val="00FC418E"/>
    <w:rsid w:val="00FD3E39"/>
    <w:rsid w:val="00FD47D2"/>
    <w:rsid w:val="00FE078C"/>
    <w:rsid w:val="03FF4751"/>
    <w:rsid w:val="071F73DF"/>
    <w:rsid w:val="095010D6"/>
    <w:rsid w:val="0FA845D3"/>
    <w:rsid w:val="11816CC6"/>
    <w:rsid w:val="147F1368"/>
    <w:rsid w:val="167F49ED"/>
    <w:rsid w:val="1ADC6E2A"/>
    <w:rsid w:val="38EF5FFF"/>
    <w:rsid w:val="39E44E74"/>
    <w:rsid w:val="3DB81634"/>
    <w:rsid w:val="407E30E5"/>
    <w:rsid w:val="47755A00"/>
    <w:rsid w:val="4AF26284"/>
    <w:rsid w:val="4E334C8C"/>
    <w:rsid w:val="53B81903"/>
    <w:rsid w:val="55DD7D92"/>
    <w:rsid w:val="66534D1E"/>
    <w:rsid w:val="66A601AC"/>
    <w:rsid w:val="6AF40DBA"/>
    <w:rsid w:val="6B836137"/>
    <w:rsid w:val="6E3A6F01"/>
    <w:rsid w:val="72051858"/>
    <w:rsid w:val="76B36C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nhideWhenUsed="0" w:uiPriority="99" w:name="Balloon Text"/>
  </w:latentStyles>
  <w:style w:type="paragraph" w:default="1" w:styleId="1">
    <w:name w:val="Normal"/>
    <w:qFormat/>
    <w:uiPriority w:val="0"/>
    <w:rPr>
      <w:rFonts w:ascii="Times New Roman" w:hAnsi="Times New Roman" w:eastAsia="Times New Roman" w:cs="Times New Roman"/>
      <w:color w:val="000000"/>
      <w:sz w:val="24"/>
      <w:szCs w:val="24"/>
      <w:lang w:val="fr-FR" w:eastAsia="fr-FR" w:bidi="ar-SA"/>
    </w:rPr>
  </w:style>
  <w:style w:type="paragraph" w:styleId="2">
    <w:name w:val="heading 1"/>
    <w:basedOn w:val="1"/>
    <w:next w:val="1"/>
    <w:link w:val="17"/>
    <w:qFormat/>
    <w:uiPriority w:val="9"/>
    <w:pPr>
      <w:keepNext/>
      <w:spacing w:before="240" w:after="60"/>
      <w:outlineLvl w:val="0"/>
    </w:pPr>
    <w:rPr>
      <w:bCs/>
      <w:color w:val="333333"/>
      <w:kern w:val="32"/>
      <w:sz w:val="48"/>
      <w:szCs w:val="48"/>
    </w:rPr>
  </w:style>
  <w:style w:type="paragraph" w:styleId="3">
    <w:name w:val="heading 2"/>
    <w:basedOn w:val="1"/>
    <w:next w:val="1"/>
    <w:link w:val="18"/>
    <w:qFormat/>
    <w:uiPriority w:val="9"/>
    <w:pPr>
      <w:keepNext/>
      <w:spacing w:before="240" w:after="60"/>
      <w:outlineLvl w:val="1"/>
    </w:pPr>
    <w:rPr>
      <w:bCs/>
      <w:iCs/>
      <w:color w:val="333333"/>
      <w:sz w:val="36"/>
      <w:szCs w:val="36"/>
    </w:rPr>
  </w:style>
  <w:style w:type="paragraph" w:styleId="4">
    <w:name w:val="heading 3"/>
    <w:basedOn w:val="1"/>
    <w:next w:val="1"/>
    <w:link w:val="19"/>
    <w:qFormat/>
    <w:uiPriority w:val="9"/>
    <w:pPr>
      <w:keepNext/>
      <w:spacing w:before="240" w:after="60"/>
      <w:outlineLvl w:val="2"/>
    </w:pPr>
    <w:rPr>
      <w:bCs/>
      <w:color w:val="333333"/>
      <w:sz w:val="28"/>
      <w:szCs w:val="28"/>
    </w:rPr>
  </w:style>
  <w:style w:type="paragraph" w:styleId="5">
    <w:name w:val="heading 4"/>
    <w:basedOn w:val="1"/>
    <w:next w:val="1"/>
    <w:link w:val="20"/>
    <w:qFormat/>
    <w:uiPriority w:val="9"/>
    <w:pPr>
      <w:keepNext/>
      <w:spacing w:before="240" w:after="60"/>
      <w:outlineLvl w:val="3"/>
    </w:pPr>
    <w:rPr>
      <w:bCs/>
      <w:color w:val="333333"/>
    </w:rPr>
  </w:style>
  <w:style w:type="paragraph" w:styleId="6">
    <w:name w:val="heading 5"/>
    <w:basedOn w:val="1"/>
    <w:next w:val="1"/>
    <w:link w:val="21"/>
    <w:qFormat/>
    <w:uiPriority w:val="9"/>
    <w:pPr>
      <w:spacing w:before="240" w:after="60"/>
      <w:outlineLvl w:val="4"/>
    </w:pPr>
    <w:rPr>
      <w:bCs/>
      <w:iCs/>
      <w:color w:val="333333"/>
      <w:sz w:val="20"/>
      <w:szCs w:val="20"/>
    </w:rPr>
  </w:style>
  <w:style w:type="paragraph" w:styleId="7">
    <w:name w:val="heading 6"/>
    <w:basedOn w:val="1"/>
    <w:next w:val="1"/>
    <w:link w:val="22"/>
    <w:qFormat/>
    <w:uiPriority w:val="9"/>
    <w:pPr>
      <w:spacing w:before="240" w:after="60"/>
      <w:outlineLvl w:val="5"/>
    </w:pPr>
    <w:rPr>
      <w:bCs/>
      <w:color w:val="333333"/>
      <w:sz w:val="16"/>
      <w:szCs w:val="16"/>
    </w:rPr>
  </w:style>
  <w:style w:type="paragraph" w:styleId="8">
    <w:name w:val="heading 7"/>
    <w:basedOn w:val="1"/>
    <w:next w:val="1"/>
    <w:link w:val="23"/>
    <w:qFormat/>
    <w:uiPriority w:val="9"/>
    <w:pPr>
      <w:keepNext/>
      <w:widowControl w:val="0"/>
      <w:autoSpaceDE w:val="0"/>
      <w:autoSpaceDN w:val="0"/>
      <w:adjustRightInd w:val="0"/>
      <w:jc w:val="center"/>
      <w:outlineLvl w:val="6"/>
    </w:pPr>
    <w:rPr>
      <w:sz w:val="28"/>
      <w:szCs w:val="28"/>
    </w:rPr>
  </w:style>
  <w:style w:type="character" w:default="1" w:styleId="9">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character" w:styleId="10">
    <w:name w:val="Hyperlink"/>
    <w:qFormat/>
    <w:uiPriority w:val="99"/>
    <w:rPr>
      <w:color w:val="666633"/>
      <w:u w:val="single"/>
    </w:rPr>
  </w:style>
  <w:style w:type="character" w:styleId="11">
    <w:name w:val="FollowedHyperlink"/>
    <w:qFormat/>
    <w:uiPriority w:val="99"/>
    <w:rPr>
      <w:color w:val="333366"/>
      <w:u w:val="single"/>
    </w:rPr>
  </w:style>
  <w:style w:type="paragraph" w:styleId="12">
    <w:name w:val="Body Text"/>
    <w:basedOn w:val="1"/>
    <w:link w:val="24"/>
    <w:qFormat/>
    <w:uiPriority w:val="99"/>
    <w:pPr>
      <w:widowControl w:val="0"/>
      <w:autoSpaceDE w:val="0"/>
      <w:autoSpaceDN w:val="0"/>
      <w:adjustRightInd w:val="0"/>
    </w:pPr>
    <w:rPr>
      <w:b/>
      <w:bCs/>
      <w:sz w:val="32"/>
      <w:szCs w:val="20"/>
    </w:rPr>
  </w:style>
  <w:style w:type="paragraph" w:styleId="13">
    <w:name w:val="Balloon Text"/>
    <w:basedOn w:val="1"/>
    <w:link w:val="25"/>
    <w:semiHidden/>
    <w:qFormat/>
    <w:uiPriority w:val="99"/>
    <w:rPr>
      <w:rFonts w:ascii="Tahoma" w:hAnsi="Tahoma" w:cs="Tahoma"/>
      <w:sz w:val="16"/>
      <w:szCs w:val="16"/>
    </w:rPr>
  </w:style>
  <w:style w:type="paragraph" w:styleId="14">
    <w:name w:val="footer"/>
    <w:basedOn w:val="1"/>
    <w:link w:val="27"/>
    <w:unhideWhenUsed/>
    <w:qFormat/>
    <w:uiPriority w:val="99"/>
    <w:pPr>
      <w:tabs>
        <w:tab w:val="center" w:pos="4536"/>
        <w:tab w:val="right" w:pos="9072"/>
      </w:tabs>
    </w:pPr>
  </w:style>
  <w:style w:type="paragraph" w:styleId="15">
    <w:name w:val="header"/>
    <w:basedOn w:val="1"/>
    <w:link w:val="26"/>
    <w:unhideWhenUsed/>
    <w:qFormat/>
    <w:uiPriority w:val="99"/>
    <w:pPr>
      <w:tabs>
        <w:tab w:val="center" w:pos="4536"/>
        <w:tab w:val="right" w:pos="9072"/>
      </w:tabs>
    </w:pPr>
  </w:style>
  <w:style w:type="character" w:customStyle="1" w:styleId="17">
    <w:name w:val="Titre 1 Car"/>
    <w:link w:val="2"/>
    <w:qFormat/>
    <w:uiPriority w:val="9"/>
    <w:rPr>
      <w:rFonts w:ascii="Cambria" w:hAnsi="Cambria" w:eastAsia="Times New Roman" w:cs="Times New Roman"/>
      <w:b/>
      <w:bCs/>
      <w:color w:val="000000"/>
      <w:kern w:val="32"/>
      <w:sz w:val="32"/>
      <w:szCs w:val="32"/>
    </w:rPr>
  </w:style>
  <w:style w:type="character" w:customStyle="1" w:styleId="18">
    <w:name w:val="Titre 2 Car"/>
    <w:link w:val="3"/>
    <w:semiHidden/>
    <w:qFormat/>
    <w:uiPriority w:val="9"/>
    <w:rPr>
      <w:rFonts w:ascii="Cambria" w:hAnsi="Cambria" w:eastAsia="Times New Roman" w:cs="Times New Roman"/>
      <w:b/>
      <w:bCs/>
      <w:i/>
      <w:iCs/>
      <w:color w:val="000000"/>
      <w:sz w:val="28"/>
      <w:szCs w:val="28"/>
    </w:rPr>
  </w:style>
  <w:style w:type="character" w:customStyle="1" w:styleId="19">
    <w:name w:val="Titre 3 Car"/>
    <w:link w:val="4"/>
    <w:semiHidden/>
    <w:qFormat/>
    <w:uiPriority w:val="9"/>
    <w:rPr>
      <w:rFonts w:ascii="Cambria" w:hAnsi="Cambria" w:eastAsia="Times New Roman" w:cs="Times New Roman"/>
      <w:b/>
      <w:bCs/>
      <w:color w:val="000000"/>
      <w:sz w:val="26"/>
      <w:szCs w:val="26"/>
    </w:rPr>
  </w:style>
  <w:style w:type="character" w:customStyle="1" w:styleId="20">
    <w:name w:val="Titre 4 Car"/>
    <w:link w:val="5"/>
    <w:semiHidden/>
    <w:qFormat/>
    <w:uiPriority w:val="9"/>
    <w:rPr>
      <w:rFonts w:ascii="Calibri" w:hAnsi="Calibri" w:eastAsia="Times New Roman" w:cs="Times New Roman"/>
      <w:b/>
      <w:bCs/>
      <w:color w:val="000000"/>
      <w:sz w:val="28"/>
      <w:szCs w:val="28"/>
    </w:rPr>
  </w:style>
  <w:style w:type="character" w:customStyle="1" w:styleId="21">
    <w:name w:val="Titre 5 Car"/>
    <w:link w:val="6"/>
    <w:semiHidden/>
    <w:qFormat/>
    <w:uiPriority w:val="9"/>
    <w:rPr>
      <w:rFonts w:ascii="Calibri" w:hAnsi="Calibri" w:eastAsia="Times New Roman" w:cs="Times New Roman"/>
      <w:b/>
      <w:bCs/>
      <w:i/>
      <w:iCs/>
      <w:color w:val="000000"/>
      <w:sz w:val="26"/>
      <w:szCs w:val="26"/>
    </w:rPr>
  </w:style>
  <w:style w:type="character" w:customStyle="1" w:styleId="22">
    <w:name w:val="Titre 6 Car"/>
    <w:link w:val="7"/>
    <w:semiHidden/>
    <w:qFormat/>
    <w:uiPriority w:val="9"/>
    <w:rPr>
      <w:rFonts w:ascii="Calibri" w:hAnsi="Calibri" w:eastAsia="Times New Roman" w:cs="Times New Roman"/>
      <w:b/>
      <w:bCs/>
      <w:color w:val="000000"/>
      <w:sz w:val="22"/>
      <w:szCs w:val="22"/>
    </w:rPr>
  </w:style>
  <w:style w:type="character" w:customStyle="1" w:styleId="23">
    <w:name w:val="Titre 7 Car"/>
    <w:link w:val="8"/>
    <w:semiHidden/>
    <w:qFormat/>
    <w:uiPriority w:val="9"/>
    <w:rPr>
      <w:rFonts w:ascii="Calibri" w:hAnsi="Calibri" w:eastAsia="Times New Roman" w:cs="Times New Roman"/>
      <w:color w:val="000000"/>
      <w:sz w:val="24"/>
      <w:szCs w:val="24"/>
    </w:rPr>
  </w:style>
  <w:style w:type="character" w:customStyle="1" w:styleId="24">
    <w:name w:val="Corps de texte Car"/>
    <w:link w:val="12"/>
    <w:semiHidden/>
    <w:qFormat/>
    <w:uiPriority w:val="99"/>
    <w:rPr>
      <w:color w:val="000000"/>
      <w:sz w:val="24"/>
      <w:szCs w:val="24"/>
    </w:rPr>
  </w:style>
  <w:style w:type="character" w:customStyle="1" w:styleId="25">
    <w:name w:val="Texte de bulles Car"/>
    <w:link w:val="13"/>
    <w:semiHidden/>
    <w:qFormat/>
    <w:uiPriority w:val="99"/>
    <w:rPr>
      <w:color w:val="000000"/>
      <w:sz w:val="0"/>
      <w:szCs w:val="0"/>
    </w:rPr>
  </w:style>
  <w:style w:type="character" w:customStyle="1" w:styleId="26">
    <w:name w:val="En-tête Car"/>
    <w:link w:val="15"/>
    <w:qFormat/>
    <w:locked/>
    <w:uiPriority w:val="99"/>
    <w:rPr>
      <w:color w:val="000000"/>
      <w:sz w:val="24"/>
    </w:rPr>
  </w:style>
  <w:style w:type="character" w:customStyle="1" w:styleId="27">
    <w:name w:val="Pied de page Car"/>
    <w:link w:val="14"/>
    <w:qFormat/>
    <w:locked/>
    <w:uiPriority w:val="99"/>
    <w:rPr>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Packard Bell NEC</Company>
  <Pages>2</Pages>
  <Words>1252</Words>
  <Characters>6890</Characters>
  <Lines>57</Lines>
  <Paragraphs>16</Paragraphs>
  <TotalTime>22</TotalTime>
  <ScaleCrop>false</ScaleCrop>
  <LinksUpToDate>false</LinksUpToDate>
  <CharactersWithSpaces>8126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2022-10-29T20:23:00Z</dcterms:created>
  <dc:creator>GANNÉ Christian</dc:creator>
  <cp:lastModifiedBy>WPS_1706981535</cp:lastModifiedBy>
  <cp:lastPrinted>2024-07-06T12:57:00Z</cp:lastPrinted>
  <dcterms:modified xsi:type="dcterms:W3CDTF">2024-07-07T13:11:35Z</dcterms:modified>
  <dc:title>" ASSOCIATION AVICOLE DE MORTAIN ET SES ENVIRONS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y fmtid="{D5CDD505-2E9C-101B-9397-08002B2CF9AE}" pid="3" name="KSOProductBuildVer">
    <vt:lpwstr>1036-12.2.0.17119</vt:lpwstr>
  </property>
  <property fmtid="{D5CDD505-2E9C-101B-9397-08002B2CF9AE}" pid="4" name="ICV">
    <vt:lpwstr>BA70B3851D5F406EB1EA2F849A1C42CB_13</vt:lpwstr>
  </property>
</Properties>
</file>